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24C" w:rsidRPr="00AA73E6" w:rsidRDefault="0048624C" w:rsidP="00AA73E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A73E6">
        <w:rPr>
          <w:rFonts w:ascii="Times New Roman" w:hAnsi="Times New Roman" w:cs="Times New Roman"/>
          <w:sz w:val="28"/>
          <w:szCs w:val="28"/>
        </w:rPr>
        <w:t>УДК 668.395:629.73</w:t>
      </w:r>
    </w:p>
    <w:p w:rsidR="00462B12" w:rsidRPr="00AA73E6" w:rsidRDefault="00462B12" w:rsidP="00AA73E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A73E6">
        <w:rPr>
          <w:rFonts w:ascii="Times New Roman" w:hAnsi="Times New Roman" w:cs="Times New Roman"/>
          <w:b/>
          <w:sz w:val="28"/>
          <w:szCs w:val="28"/>
        </w:rPr>
        <w:t>Свойства и назначение полимерных композиционных материал</w:t>
      </w:r>
      <w:r w:rsidR="00AA73E6">
        <w:rPr>
          <w:rFonts w:ascii="Times New Roman" w:hAnsi="Times New Roman" w:cs="Times New Roman"/>
          <w:b/>
          <w:sz w:val="28"/>
          <w:szCs w:val="28"/>
        </w:rPr>
        <w:t xml:space="preserve">ов </w:t>
      </w:r>
      <w:r w:rsidR="00AA73E6">
        <w:rPr>
          <w:rFonts w:ascii="Times New Roman" w:hAnsi="Times New Roman" w:cs="Times New Roman"/>
          <w:b/>
          <w:sz w:val="28"/>
          <w:szCs w:val="28"/>
        </w:rPr>
        <w:br/>
        <w:t xml:space="preserve">на основе клеевых </w:t>
      </w:r>
      <w:proofErr w:type="spellStart"/>
      <w:r w:rsidR="00AA73E6">
        <w:rPr>
          <w:rFonts w:ascii="Times New Roman" w:hAnsi="Times New Roman" w:cs="Times New Roman"/>
          <w:b/>
          <w:sz w:val="28"/>
          <w:szCs w:val="28"/>
        </w:rPr>
        <w:t>препрегов</w:t>
      </w:r>
      <w:proofErr w:type="spellEnd"/>
    </w:p>
    <w:p w:rsidR="00AA73E6" w:rsidRDefault="00AA73E6" w:rsidP="00AA73E6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48624C" w:rsidRPr="00AA73E6" w:rsidRDefault="00462B12" w:rsidP="00AA73E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A73E6">
        <w:rPr>
          <w:rFonts w:ascii="Times New Roman" w:hAnsi="Times New Roman" w:cs="Times New Roman"/>
          <w:sz w:val="28"/>
          <w:szCs w:val="28"/>
        </w:rPr>
        <w:t>Куцевич</w:t>
      </w:r>
      <w:proofErr w:type="spellEnd"/>
      <w:r w:rsidR="00AA73E6" w:rsidRPr="00AA73E6">
        <w:rPr>
          <w:rFonts w:ascii="Times New Roman" w:hAnsi="Times New Roman" w:cs="Times New Roman"/>
          <w:sz w:val="28"/>
          <w:szCs w:val="28"/>
        </w:rPr>
        <w:t xml:space="preserve"> К.Е.</w:t>
      </w:r>
      <w:r w:rsidR="00AA73E6" w:rsidRPr="00AA73E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1</w:t>
      </w:r>
      <w:r w:rsidR="00AA73E6" w:rsidRPr="00AA73E6">
        <w:rPr>
          <w:rFonts w:ascii="Times New Roman" w:hAnsi="Times New Roman" w:cs="Times New Roman"/>
          <w:sz w:val="28"/>
          <w:szCs w:val="28"/>
        </w:rPr>
        <w:t>;</w:t>
      </w:r>
      <w:r w:rsidRPr="00AA73E6">
        <w:rPr>
          <w:rFonts w:ascii="Times New Roman" w:hAnsi="Times New Roman" w:cs="Times New Roman"/>
          <w:sz w:val="28"/>
          <w:szCs w:val="28"/>
        </w:rPr>
        <w:t xml:space="preserve"> Дементьева</w:t>
      </w:r>
      <w:r w:rsidR="00AA73E6" w:rsidRPr="00AA73E6">
        <w:rPr>
          <w:rFonts w:ascii="Times New Roman" w:hAnsi="Times New Roman" w:cs="Times New Roman"/>
          <w:sz w:val="28"/>
          <w:szCs w:val="28"/>
        </w:rPr>
        <w:t xml:space="preserve"> Л.А.</w:t>
      </w:r>
      <w:r w:rsidR="00AA73E6" w:rsidRPr="00AA73E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</w:t>
      </w:r>
      <w:r w:rsidR="00AA73E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1</w:t>
      </w:r>
      <w:r w:rsidR="00AA73E6" w:rsidRPr="00AA73E6">
        <w:rPr>
          <w:rFonts w:ascii="Times New Roman" w:hAnsi="Times New Roman" w:cs="Times New Roman"/>
          <w:sz w:val="28"/>
          <w:szCs w:val="28"/>
        </w:rPr>
        <w:t>;</w:t>
      </w:r>
      <w:r w:rsidRPr="00AA73E6">
        <w:rPr>
          <w:rFonts w:ascii="Times New Roman" w:hAnsi="Times New Roman" w:cs="Times New Roman"/>
          <w:sz w:val="28"/>
          <w:szCs w:val="28"/>
        </w:rPr>
        <w:t xml:space="preserve"> Лукина</w:t>
      </w:r>
      <w:r w:rsidR="0048624C" w:rsidRPr="00AA73E6">
        <w:rPr>
          <w:rFonts w:ascii="Times New Roman" w:hAnsi="Times New Roman" w:cs="Times New Roman"/>
          <w:sz w:val="28"/>
          <w:szCs w:val="28"/>
        </w:rPr>
        <w:t xml:space="preserve"> </w:t>
      </w:r>
      <w:r w:rsidR="00AA73E6" w:rsidRPr="00AA73E6">
        <w:rPr>
          <w:rFonts w:ascii="Times New Roman" w:hAnsi="Times New Roman" w:cs="Times New Roman"/>
          <w:sz w:val="28"/>
          <w:szCs w:val="28"/>
        </w:rPr>
        <w:t>Н.Ф.</w:t>
      </w:r>
      <w:r w:rsidR="00AA73E6" w:rsidRPr="00AA73E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</w:t>
      </w:r>
      <w:r w:rsidR="00AA73E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1</w:t>
      </w:r>
    </w:p>
    <w:p w:rsidR="00AA73E6" w:rsidRPr="00AA73E6" w:rsidRDefault="00AA73E6" w:rsidP="00AA73E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A73E6">
        <w:rPr>
          <w:rFonts w:ascii="Times New Roman" w:hAnsi="Times New Roman" w:cs="Times New Roman"/>
          <w:sz w:val="28"/>
          <w:szCs w:val="28"/>
          <w:lang w:val="en-US"/>
        </w:rPr>
        <w:t xml:space="preserve">K.E. </w:t>
      </w:r>
      <w:proofErr w:type="spellStart"/>
      <w:r w:rsidRPr="00AA73E6">
        <w:rPr>
          <w:rFonts w:ascii="Times New Roman" w:hAnsi="Times New Roman" w:cs="Times New Roman"/>
          <w:sz w:val="28"/>
          <w:szCs w:val="28"/>
          <w:lang w:val="en-US"/>
        </w:rPr>
        <w:t>Kutsevich</w:t>
      </w:r>
      <w:proofErr w:type="spellEnd"/>
      <w:r w:rsidRPr="00AA73E6">
        <w:rPr>
          <w:rFonts w:ascii="Times New Roman" w:hAnsi="Times New Roman" w:cs="Times New Roman"/>
          <w:snapToGrid w:val="0"/>
          <w:sz w:val="28"/>
          <w:szCs w:val="28"/>
          <w:lang w:val="en-US"/>
        </w:rPr>
        <w:t>,</w:t>
      </w:r>
      <w:r w:rsidRPr="00AA73E6">
        <w:rPr>
          <w:rFonts w:ascii="Times New Roman" w:hAnsi="Times New Roman" w:cs="Times New Roman"/>
          <w:sz w:val="28"/>
          <w:szCs w:val="28"/>
          <w:lang w:val="en-US"/>
        </w:rPr>
        <w:t xml:space="preserve"> L.A. </w:t>
      </w:r>
      <w:proofErr w:type="spellStart"/>
      <w:r w:rsidRPr="00AA73E6">
        <w:rPr>
          <w:rFonts w:ascii="Times New Roman" w:hAnsi="Times New Roman" w:cs="Times New Roman"/>
          <w:sz w:val="28"/>
          <w:szCs w:val="28"/>
          <w:lang w:val="en-US"/>
        </w:rPr>
        <w:t>Dementeva</w:t>
      </w:r>
      <w:proofErr w:type="spellEnd"/>
      <w:r w:rsidRPr="00AA73E6">
        <w:rPr>
          <w:rFonts w:ascii="Times New Roman" w:hAnsi="Times New Roman" w:cs="Times New Roman"/>
          <w:snapToGrid w:val="0"/>
          <w:sz w:val="28"/>
          <w:szCs w:val="28"/>
          <w:lang w:val="en-US"/>
        </w:rPr>
        <w:t xml:space="preserve">, </w:t>
      </w:r>
      <w:r w:rsidRPr="00AA73E6">
        <w:rPr>
          <w:rFonts w:ascii="Times New Roman" w:hAnsi="Times New Roman" w:cs="Times New Roman"/>
          <w:sz w:val="28"/>
          <w:szCs w:val="28"/>
          <w:lang w:val="en-US"/>
        </w:rPr>
        <w:t xml:space="preserve">N.F. </w:t>
      </w:r>
      <w:proofErr w:type="spellStart"/>
      <w:r w:rsidRPr="00AA73E6">
        <w:rPr>
          <w:rFonts w:ascii="Times New Roman" w:hAnsi="Times New Roman" w:cs="Times New Roman"/>
          <w:sz w:val="28"/>
          <w:szCs w:val="28"/>
          <w:lang w:val="en-US"/>
        </w:rPr>
        <w:t>Lukina</w:t>
      </w:r>
      <w:proofErr w:type="spellEnd"/>
    </w:p>
    <w:p w:rsidR="00AA73E6" w:rsidRPr="00AA73E6" w:rsidRDefault="00AA73E6" w:rsidP="00AA73E6">
      <w:pPr>
        <w:pStyle w:val="ac"/>
        <w:jc w:val="both"/>
        <w:rPr>
          <w:rFonts w:eastAsia="Batang"/>
          <w:b w:val="0"/>
          <w:i/>
          <w:color w:val="000000"/>
          <w:sz w:val="28"/>
          <w:vertAlign w:val="superscript"/>
          <w:lang w:val="en-US" w:eastAsia="en-US"/>
        </w:rPr>
      </w:pPr>
    </w:p>
    <w:p w:rsidR="00AA73E6" w:rsidRPr="00C82EEB" w:rsidRDefault="00AA73E6" w:rsidP="00AA73E6">
      <w:pPr>
        <w:spacing w:after="0" w:line="360" w:lineRule="auto"/>
        <w:rPr>
          <w:rFonts w:ascii="Times New Roman" w:hAnsi="Times New Roman" w:cs="Times New Roman"/>
          <w:i/>
          <w:sz w:val="24"/>
          <w:szCs w:val="28"/>
        </w:rPr>
      </w:pPr>
      <w:proofErr w:type="spellStart"/>
      <w:r w:rsidRPr="00C82EEB">
        <w:rPr>
          <w:rFonts w:ascii="Times New Roman" w:hAnsi="Times New Roman" w:cs="Times New Roman"/>
          <w:i/>
          <w:sz w:val="24"/>
          <w:szCs w:val="28"/>
          <w:lang w:val="en-US"/>
        </w:rPr>
        <w:t>kutcevichke</w:t>
      </w:r>
      <w:proofErr w:type="spellEnd"/>
      <w:r w:rsidRPr="00C82EEB">
        <w:rPr>
          <w:rFonts w:ascii="Times New Roman" w:hAnsi="Times New Roman" w:cs="Times New Roman"/>
          <w:i/>
          <w:sz w:val="24"/>
          <w:szCs w:val="28"/>
        </w:rPr>
        <w:t>@</w:t>
      </w:r>
      <w:proofErr w:type="spellStart"/>
      <w:r w:rsidRPr="00C82EEB">
        <w:rPr>
          <w:rFonts w:ascii="Times New Roman" w:hAnsi="Times New Roman" w:cs="Times New Roman"/>
          <w:i/>
          <w:sz w:val="24"/>
          <w:szCs w:val="28"/>
          <w:lang w:val="en-US"/>
        </w:rPr>
        <w:t>viam</w:t>
      </w:r>
      <w:proofErr w:type="spellEnd"/>
      <w:r w:rsidRPr="00C82EEB">
        <w:rPr>
          <w:rFonts w:ascii="Times New Roman" w:hAnsi="Times New Roman" w:cs="Times New Roman"/>
          <w:i/>
          <w:sz w:val="24"/>
          <w:szCs w:val="28"/>
        </w:rPr>
        <w:t>.</w:t>
      </w:r>
      <w:proofErr w:type="spellStart"/>
      <w:r w:rsidRPr="00C82EEB">
        <w:rPr>
          <w:rFonts w:ascii="Times New Roman" w:hAnsi="Times New Roman" w:cs="Times New Roman"/>
          <w:i/>
          <w:sz w:val="24"/>
          <w:szCs w:val="28"/>
          <w:lang w:val="en-US"/>
        </w:rPr>
        <w:t>ru</w:t>
      </w:r>
      <w:proofErr w:type="spellEnd"/>
    </w:p>
    <w:p w:rsidR="00AA73E6" w:rsidRPr="008F2BEF" w:rsidRDefault="00AA73E6" w:rsidP="00AA73E6">
      <w:pPr>
        <w:pStyle w:val="ac"/>
        <w:jc w:val="both"/>
        <w:rPr>
          <w:rFonts w:eastAsia="Batang"/>
          <w:b w:val="0"/>
          <w:i/>
          <w:color w:val="000000"/>
          <w:sz w:val="28"/>
          <w:vertAlign w:val="superscript"/>
          <w:lang w:eastAsia="en-US"/>
        </w:rPr>
      </w:pPr>
    </w:p>
    <w:p w:rsidR="00AA73E6" w:rsidRDefault="00AA73E6" w:rsidP="00AA73E6">
      <w:pPr>
        <w:pStyle w:val="ac"/>
        <w:jc w:val="both"/>
        <w:rPr>
          <w:b w:val="0"/>
          <w:i/>
          <w:sz w:val="28"/>
        </w:rPr>
      </w:pPr>
      <w:r>
        <w:rPr>
          <w:rFonts w:eastAsia="Batang"/>
          <w:b w:val="0"/>
          <w:i/>
          <w:color w:val="000000"/>
          <w:sz w:val="28"/>
          <w:vertAlign w:val="superscript"/>
          <w:lang w:eastAsia="en-US"/>
        </w:rPr>
        <w:t>1</w:t>
      </w:r>
      <w:r>
        <w:rPr>
          <w:b w:val="0"/>
          <w:i/>
          <w:sz w:val="28"/>
        </w:rPr>
        <w:t>Федеральное государственное унитарное предприятие «Всероссийский научно-исследовательский</w:t>
      </w:r>
      <w:r>
        <w:rPr>
          <w:i/>
          <w:sz w:val="28"/>
        </w:rPr>
        <w:t xml:space="preserve"> </w:t>
      </w:r>
      <w:r>
        <w:rPr>
          <w:b w:val="0"/>
          <w:i/>
          <w:sz w:val="28"/>
        </w:rPr>
        <w:t>институт авиационных материалов» Государственный научный центр Российской Федерации</w:t>
      </w:r>
    </w:p>
    <w:p w:rsidR="0048624C" w:rsidRPr="00AA73E6" w:rsidRDefault="0048624C" w:rsidP="00AA73E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A73E6" w:rsidRPr="00AA73E6" w:rsidRDefault="00AA73E6" w:rsidP="00AA73E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napToGrid w:val="0"/>
          <w:sz w:val="28"/>
          <w:szCs w:val="28"/>
        </w:rPr>
      </w:pPr>
      <w:r w:rsidRPr="00AA73E6">
        <w:rPr>
          <w:rFonts w:ascii="Times New Roman" w:hAnsi="Times New Roman" w:cs="Times New Roman"/>
          <w:b/>
          <w:i/>
          <w:snapToGrid w:val="0"/>
          <w:sz w:val="28"/>
          <w:szCs w:val="28"/>
        </w:rPr>
        <w:t>Аннотация:</w:t>
      </w:r>
    </w:p>
    <w:p w:rsidR="00CD26C8" w:rsidRPr="00AA73E6" w:rsidRDefault="0048624C" w:rsidP="00AA73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3E6">
        <w:rPr>
          <w:rFonts w:ascii="Times New Roman" w:hAnsi="Times New Roman" w:cs="Times New Roman"/>
          <w:snapToGrid w:val="0"/>
          <w:sz w:val="28"/>
          <w:szCs w:val="28"/>
        </w:rPr>
        <w:t>Приведены свойства комп</w:t>
      </w:r>
      <w:r w:rsidR="008F2BEF">
        <w:rPr>
          <w:rFonts w:ascii="Times New Roman" w:hAnsi="Times New Roman" w:cs="Times New Roman"/>
          <w:snapToGrid w:val="0"/>
          <w:sz w:val="28"/>
          <w:szCs w:val="28"/>
        </w:rPr>
        <w:t xml:space="preserve">озиционных материалов клеевых </w:t>
      </w:r>
      <w:r w:rsidRPr="00AA73E6">
        <w:rPr>
          <w:rFonts w:ascii="Times New Roman" w:hAnsi="Times New Roman" w:cs="Times New Roman"/>
          <w:snapToGrid w:val="0"/>
          <w:sz w:val="28"/>
          <w:szCs w:val="28"/>
        </w:rPr>
        <w:t>(КМК) на основе широкого ассортимента клеевых препрегов на стекл</w:t>
      </w:r>
      <w:proofErr w:type="gramStart"/>
      <w:r w:rsidRPr="00AA73E6">
        <w:rPr>
          <w:rFonts w:ascii="Times New Roman" w:hAnsi="Times New Roman" w:cs="Times New Roman"/>
          <w:snapToGrid w:val="0"/>
          <w:sz w:val="28"/>
          <w:szCs w:val="28"/>
        </w:rPr>
        <w:t>о-</w:t>
      </w:r>
      <w:proofErr w:type="gramEnd"/>
      <w:r w:rsidRPr="00AA73E6">
        <w:rPr>
          <w:rFonts w:ascii="Times New Roman" w:hAnsi="Times New Roman" w:cs="Times New Roman"/>
          <w:snapToGrid w:val="0"/>
          <w:sz w:val="28"/>
          <w:szCs w:val="28"/>
        </w:rPr>
        <w:t>, угленаполнителях. Приведены сведения о преимуществах и особенност</w:t>
      </w:r>
      <w:r w:rsidR="009D0815" w:rsidRPr="00AA73E6">
        <w:rPr>
          <w:rFonts w:ascii="Times New Roman" w:hAnsi="Times New Roman" w:cs="Times New Roman"/>
          <w:snapToGrid w:val="0"/>
          <w:sz w:val="28"/>
          <w:szCs w:val="28"/>
        </w:rPr>
        <w:t>ях</w:t>
      </w:r>
      <w:r w:rsidRPr="00AA73E6">
        <w:rPr>
          <w:rFonts w:ascii="Times New Roman" w:hAnsi="Times New Roman" w:cs="Times New Roman"/>
          <w:snapToGrid w:val="0"/>
          <w:sz w:val="28"/>
          <w:szCs w:val="28"/>
        </w:rPr>
        <w:t xml:space="preserve"> технологического процесса изготовления элементов ПКМ </w:t>
      </w:r>
      <w:proofErr w:type="gramStart"/>
      <w:r w:rsidRPr="00AA73E6">
        <w:rPr>
          <w:rFonts w:ascii="Times New Roman" w:hAnsi="Times New Roman" w:cs="Times New Roman"/>
          <w:snapToGrid w:val="0"/>
          <w:sz w:val="28"/>
          <w:szCs w:val="28"/>
        </w:rPr>
        <w:t>из</w:t>
      </w:r>
      <w:proofErr w:type="gramEnd"/>
      <w:r w:rsidRPr="00AA73E6">
        <w:rPr>
          <w:rFonts w:ascii="Times New Roman" w:hAnsi="Times New Roman" w:cs="Times New Roman"/>
          <w:snapToGrid w:val="0"/>
          <w:sz w:val="28"/>
          <w:szCs w:val="28"/>
        </w:rPr>
        <w:t xml:space="preserve"> клеевых препрегов. Указано назначение КМК – для изготовления деталей из ПКМ, в т.</w:t>
      </w:r>
      <w:r w:rsidR="008F2BEF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AA73E6">
        <w:rPr>
          <w:rFonts w:ascii="Times New Roman" w:hAnsi="Times New Roman" w:cs="Times New Roman"/>
          <w:snapToGrid w:val="0"/>
          <w:sz w:val="28"/>
          <w:szCs w:val="28"/>
        </w:rPr>
        <w:t>ч. сотовой конструкции одинарной и двойной кривизны, предназначенных для эксплуат</w:t>
      </w:r>
      <w:r w:rsidR="008F2BEF">
        <w:rPr>
          <w:rFonts w:ascii="Times New Roman" w:hAnsi="Times New Roman" w:cs="Times New Roman"/>
          <w:snapToGrid w:val="0"/>
          <w:sz w:val="28"/>
          <w:szCs w:val="28"/>
        </w:rPr>
        <w:t>ации при температурах (80–175)°</w:t>
      </w:r>
      <w:r w:rsidRPr="00AA73E6">
        <w:rPr>
          <w:rFonts w:ascii="Times New Roman" w:hAnsi="Times New Roman" w:cs="Times New Roman"/>
          <w:snapToGrid w:val="0"/>
          <w:sz w:val="28"/>
          <w:szCs w:val="28"/>
        </w:rPr>
        <w:t>С.</w:t>
      </w:r>
      <w:r w:rsidR="00CD26C8" w:rsidRPr="00AA73E6">
        <w:rPr>
          <w:rFonts w:ascii="Times New Roman" w:hAnsi="Times New Roman"/>
          <w:sz w:val="28"/>
          <w:szCs w:val="28"/>
        </w:rPr>
        <w:t xml:space="preserve"> </w:t>
      </w:r>
    </w:p>
    <w:p w:rsidR="00AA73E6" w:rsidRDefault="0048624C" w:rsidP="00AA73E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napToGrid w:val="0"/>
          <w:sz w:val="28"/>
          <w:szCs w:val="28"/>
        </w:rPr>
      </w:pPr>
      <w:r w:rsidRPr="00AA73E6">
        <w:rPr>
          <w:rFonts w:ascii="Times New Roman" w:hAnsi="Times New Roman" w:cs="Times New Roman"/>
          <w:b/>
          <w:i/>
          <w:snapToGrid w:val="0"/>
          <w:sz w:val="28"/>
          <w:szCs w:val="28"/>
        </w:rPr>
        <w:t xml:space="preserve">Ключевые слова: </w:t>
      </w:r>
    </w:p>
    <w:p w:rsidR="0048624C" w:rsidRPr="00AA73E6" w:rsidRDefault="0048624C" w:rsidP="00AA73E6">
      <w:pPr>
        <w:spacing w:after="0" w:line="36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A73E6">
        <w:rPr>
          <w:rFonts w:ascii="Times New Roman" w:hAnsi="Times New Roman" w:cs="Times New Roman"/>
          <w:snapToGrid w:val="0"/>
          <w:sz w:val="28"/>
          <w:szCs w:val="28"/>
        </w:rPr>
        <w:t xml:space="preserve">композиционные материалы, клеевые </w:t>
      </w:r>
      <w:proofErr w:type="spellStart"/>
      <w:r w:rsidRPr="00AA73E6">
        <w:rPr>
          <w:rFonts w:ascii="Times New Roman" w:hAnsi="Times New Roman" w:cs="Times New Roman"/>
          <w:snapToGrid w:val="0"/>
          <w:sz w:val="28"/>
          <w:szCs w:val="28"/>
        </w:rPr>
        <w:t>препреги</w:t>
      </w:r>
      <w:proofErr w:type="spellEnd"/>
      <w:r w:rsidRPr="00AA73E6">
        <w:rPr>
          <w:rFonts w:ascii="Times New Roman" w:hAnsi="Times New Roman" w:cs="Times New Roman"/>
          <w:snapToGrid w:val="0"/>
          <w:sz w:val="28"/>
          <w:szCs w:val="28"/>
        </w:rPr>
        <w:t>, клеевое связующее,</w:t>
      </w:r>
      <w:r w:rsidRPr="00AA73E6">
        <w:rPr>
          <w:rFonts w:ascii="Times New Roman" w:hAnsi="Times New Roman" w:cs="Times New Roman"/>
          <w:sz w:val="28"/>
          <w:szCs w:val="28"/>
        </w:rPr>
        <w:t xml:space="preserve"> угл</w:t>
      </w:r>
      <w:proofErr w:type="gramStart"/>
      <w:r w:rsidRPr="00AA73E6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AA73E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A73E6">
        <w:rPr>
          <w:rFonts w:ascii="Times New Roman" w:hAnsi="Times New Roman" w:cs="Times New Roman"/>
          <w:sz w:val="28"/>
          <w:szCs w:val="28"/>
        </w:rPr>
        <w:t>стеклонаполнители</w:t>
      </w:r>
      <w:proofErr w:type="spellEnd"/>
      <w:r w:rsidRPr="00AA73E6">
        <w:rPr>
          <w:rFonts w:ascii="Times New Roman" w:hAnsi="Times New Roman" w:cs="Times New Roman"/>
          <w:sz w:val="28"/>
          <w:szCs w:val="28"/>
        </w:rPr>
        <w:t>,</w:t>
      </w:r>
      <w:r w:rsidRPr="00AA73E6">
        <w:rPr>
          <w:rFonts w:ascii="Times New Roman" w:hAnsi="Times New Roman" w:cs="Times New Roman"/>
          <w:snapToGrid w:val="0"/>
          <w:sz w:val="28"/>
          <w:szCs w:val="28"/>
        </w:rPr>
        <w:t xml:space="preserve"> прочностные характеристики, сотовая конструкция.</w:t>
      </w:r>
    </w:p>
    <w:p w:rsidR="0048624C" w:rsidRPr="00AA73E6" w:rsidRDefault="0048624C" w:rsidP="00AA73E6">
      <w:pPr>
        <w:spacing w:after="0" w:line="360" w:lineRule="auto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8624C" w:rsidRPr="00AA73E6" w:rsidRDefault="00AA73E6" w:rsidP="00AA73E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napToGrid w:val="0"/>
          <w:sz w:val="28"/>
          <w:szCs w:val="28"/>
          <w:lang w:val="en-US"/>
        </w:rPr>
      </w:pPr>
      <w:r w:rsidRPr="00AA73E6">
        <w:rPr>
          <w:rFonts w:ascii="Times New Roman" w:hAnsi="Times New Roman" w:cs="Times New Roman"/>
          <w:b/>
          <w:i/>
          <w:snapToGrid w:val="0"/>
          <w:sz w:val="28"/>
          <w:szCs w:val="28"/>
          <w:lang w:val="en-US"/>
        </w:rPr>
        <w:t>Abstract:</w:t>
      </w:r>
    </w:p>
    <w:p w:rsidR="0048624C" w:rsidRPr="00AA73E6" w:rsidRDefault="0048624C" w:rsidP="00AA73E6">
      <w:pPr>
        <w:spacing w:after="0" w:line="36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  <w:lang w:val="en-US"/>
        </w:rPr>
      </w:pPr>
      <w:r w:rsidRPr="00AA73E6">
        <w:rPr>
          <w:rFonts w:ascii="Times New Roman" w:hAnsi="Times New Roman" w:cs="Times New Roman"/>
          <w:snapToGrid w:val="0"/>
          <w:sz w:val="28"/>
          <w:szCs w:val="28"/>
          <w:lang w:val="en-US"/>
        </w:rPr>
        <w:t xml:space="preserve">The properties of composite adhesive materials (CAM) adhesive composite materials based on the wide range of adhesive </w:t>
      </w:r>
      <w:proofErr w:type="spellStart"/>
      <w:r w:rsidRPr="00AA73E6">
        <w:rPr>
          <w:rFonts w:ascii="Times New Roman" w:hAnsi="Times New Roman" w:cs="Times New Roman"/>
          <w:snapToGrid w:val="0"/>
          <w:sz w:val="28"/>
          <w:szCs w:val="28"/>
          <w:lang w:val="en-US"/>
        </w:rPr>
        <w:t>prepregs</w:t>
      </w:r>
      <w:proofErr w:type="spellEnd"/>
      <w:r w:rsidRPr="00AA73E6">
        <w:rPr>
          <w:rFonts w:ascii="Times New Roman" w:hAnsi="Times New Roman" w:cs="Times New Roman"/>
          <w:snapToGrid w:val="0"/>
          <w:sz w:val="28"/>
          <w:szCs w:val="28"/>
          <w:lang w:val="en-US"/>
        </w:rPr>
        <w:t xml:space="preserve"> based on glass - and coal fillers are resulted. The information about the benefits and </w:t>
      </w:r>
      <w:r w:rsidRPr="00AA73E6">
        <w:rPr>
          <w:rFonts w:ascii="Times New Roman" w:hAnsi="Times New Roman" w:cs="Times New Roman"/>
          <w:snapToGrid w:val="0"/>
          <w:sz w:val="28"/>
          <w:szCs w:val="28"/>
          <w:lang w:val="en-US"/>
        </w:rPr>
        <w:lastRenderedPageBreak/>
        <w:t xml:space="preserve">features of the technological process of manufacturing PCM elements out of adhesive </w:t>
      </w:r>
      <w:proofErr w:type="spellStart"/>
      <w:r w:rsidRPr="00AA73E6">
        <w:rPr>
          <w:rFonts w:ascii="Times New Roman" w:hAnsi="Times New Roman" w:cs="Times New Roman"/>
          <w:snapToGrid w:val="0"/>
          <w:sz w:val="28"/>
          <w:szCs w:val="28"/>
          <w:lang w:val="en-US"/>
        </w:rPr>
        <w:t>prepregs</w:t>
      </w:r>
      <w:proofErr w:type="spellEnd"/>
      <w:r w:rsidRPr="00AA73E6">
        <w:rPr>
          <w:rFonts w:ascii="Times New Roman" w:hAnsi="Times New Roman" w:cs="Times New Roman"/>
          <w:snapToGrid w:val="0"/>
          <w:sz w:val="28"/>
          <w:szCs w:val="28"/>
          <w:lang w:val="en-US"/>
        </w:rPr>
        <w:t xml:space="preserve"> are resulted. The appointment of CAM- for the manufacturing parts out of PCM, including the honeycomb structure, single or double curvature, designed for w</w:t>
      </w:r>
      <w:r w:rsidR="008F2BEF">
        <w:rPr>
          <w:rFonts w:ascii="Times New Roman" w:hAnsi="Times New Roman" w:cs="Times New Roman"/>
          <w:snapToGrid w:val="0"/>
          <w:sz w:val="28"/>
          <w:szCs w:val="28"/>
          <w:lang w:val="en-US"/>
        </w:rPr>
        <w:t>orking at temperatures (80</w:t>
      </w:r>
      <w:r w:rsidR="008F2BEF" w:rsidRPr="008F2BEF">
        <w:rPr>
          <w:rFonts w:ascii="Times New Roman" w:hAnsi="Times New Roman" w:cs="Times New Roman"/>
          <w:snapToGrid w:val="0"/>
          <w:sz w:val="28"/>
          <w:szCs w:val="28"/>
          <w:lang w:val="en-US"/>
        </w:rPr>
        <w:t>–</w:t>
      </w:r>
      <w:r w:rsidR="008F2BEF">
        <w:rPr>
          <w:rFonts w:ascii="Times New Roman" w:hAnsi="Times New Roman" w:cs="Times New Roman"/>
          <w:snapToGrid w:val="0"/>
          <w:sz w:val="28"/>
          <w:szCs w:val="28"/>
          <w:lang w:val="en-US"/>
        </w:rPr>
        <w:t>175)</w:t>
      </w:r>
      <w:r w:rsidRPr="00AA73E6">
        <w:rPr>
          <w:rFonts w:ascii="Times New Roman" w:hAnsi="Times New Roman" w:cs="Times New Roman"/>
          <w:snapToGrid w:val="0"/>
          <w:sz w:val="28"/>
          <w:szCs w:val="28"/>
          <w:lang w:val="en-US"/>
        </w:rPr>
        <w:t>°C are shown.</w:t>
      </w:r>
    </w:p>
    <w:p w:rsidR="00AA73E6" w:rsidRDefault="00AA73E6" w:rsidP="00AA73E6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napToGrid w:val="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napToGrid w:val="0"/>
          <w:sz w:val="28"/>
          <w:szCs w:val="28"/>
          <w:lang w:val="en-US"/>
        </w:rPr>
        <w:t>Key</w:t>
      </w:r>
      <w:r w:rsidR="0048624C" w:rsidRPr="00AA73E6">
        <w:rPr>
          <w:rFonts w:ascii="Times New Roman" w:hAnsi="Times New Roman" w:cs="Times New Roman"/>
          <w:b/>
          <w:i/>
          <w:snapToGrid w:val="0"/>
          <w:sz w:val="28"/>
          <w:szCs w:val="28"/>
          <w:lang w:val="en-US"/>
        </w:rPr>
        <w:t>words:</w:t>
      </w:r>
      <w:r w:rsidR="0048624C" w:rsidRPr="00AA73E6">
        <w:rPr>
          <w:rFonts w:ascii="Times New Roman" w:hAnsi="Times New Roman" w:cs="Times New Roman"/>
          <w:i/>
          <w:snapToGrid w:val="0"/>
          <w:sz w:val="28"/>
          <w:szCs w:val="28"/>
          <w:lang w:val="en-US"/>
        </w:rPr>
        <w:t xml:space="preserve"> </w:t>
      </w:r>
    </w:p>
    <w:p w:rsidR="0048624C" w:rsidRPr="00AA73E6" w:rsidRDefault="0048624C" w:rsidP="00AA73E6">
      <w:pPr>
        <w:spacing w:after="0" w:line="36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  <w:lang w:val="en-US"/>
        </w:rPr>
      </w:pPr>
      <w:proofErr w:type="gramStart"/>
      <w:r w:rsidRPr="00AA73E6">
        <w:rPr>
          <w:rFonts w:ascii="Times New Roman" w:hAnsi="Times New Roman" w:cs="Times New Roman"/>
          <w:snapToGrid w:val="0"/>
          <w:sz w:val="28"/>
          <w:szCs w:val="28"/>
          <w:lang w:val="en-US"/>
        </w:rPr>
        <w:t>composite</w:t>
      </w:r>
      <w:proofErr w:type="gramEnd"/>
      <w:r w:rsidRPr="00AA73E6">
        <w:rPr>
          <w:rFonts w:ascii="Times New Roman" w:hAnsi="Times New Roman" w:cs="Times New Roman"/>
          <w:snapToGrid w:val="0"/>
          <w:sz w:val="28"/>
          <w:szCs w:val="28"/>
          <w:lang w:val="en-US"/>
        </w:rPr>
        <w:t xml:space="preserve"> materials, adhesive </w:t>
      </w:r>
      <w:proofErr w:type="spellStart"/>
      <w:r w:rsidRPr="00AA73E6">
        <w:rPr>
          <w:rFonts w:ascii="Times New Roman" w:hAnsi="Times New Roman" w:cs="Times New Roman"/>
          <w:snapToGrid w:val="0"/>
          <w:sz w:val="28"/>
          <w:szCs w:val="28"/>
          <w:lang w:val="en-US"/>
        </w:rPr>
        <w:t>prepregs</w:t>
      </w:r>
      <w:proofErr w:type="spellEnd"/>
      <w:r w:rsidRPr="00AA73E6">
        <w:rPr>
          <w:rFonts w:ascii="Times New Roman" w:hAnsi="Times New Roman" w:cs="Times New Roman"/>
          <w:snapToGrid w:val="0"/>
          <w:sz w:val="28"/>
          <w:szCs w:val="28"/>
          <w:lang w:val="en-US"/>
        </w:rPr>
        <w:t>, adhesive matrix, coal - and glass fillers, strength characteristics, the honeycomb structure.</w:t>
      </w:r>
    </w:p>
    <w:p w:rsidR="0048624C" w:rsidRPr="00AA73E6" w:rsidRDefault="0048624C" w:rsidP="00AA73E6">
      <w:pPr>
        <w:spacing w:after="0" w:line="360" w:lineRule="auto"/>
        <w:jc w:val="center"/>
        <w:rPr>
          <w:rFonts w:ascii="Times New Roman" w:eastAsia="Times New Roman" w:hAnsi="Times New Roman"/>
          <w:i/>
          <w:snapToGrid w:val="0"/>
          <w:sz w:val="28"/>
          <w:szCs w:val="28"/>
          <w:lang w:val="en-US" w:eastAsia="ru-RU"/>
        </w:rPr>
      </w:pPr>
    </w:p>
    <w:p w:rsidR="009D0815" w:rsidRPr="00AA73E6" w:rsidRDefault="00462B12" w:rsidP="00AA73E6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A73E6">
        <w:rPr>
          <w:rFonts w:ascii="Times New Roman" w:hAnsi="Times New Roman" w:cs="Times New Roman"/>
          <w:snapToGrid w:val="0"/>
          <w:sz w:val="28"/>
          <w:szCs w:val="28"/>
        </w:rPr>
        <w:t>Совершенствование аэродинамических характеристик планера летательных аппарато</w:t>
      </w:r>
      <w:r w:rsidR="008F2BEF">
        <w:rPr>
          <w:rFonts w:ascii="Times New Roman" w:hAnsi="Times New Roman" w:cs="Times New Roman"/>
          <w:snapToGrid w:val="0"/>
          <w:sz w:val="28"/>
          <w:szCs w:val="28"/>
        </w:rPr>
        <w:t xml:space="preserve">в с одновременным обеспечением </w:t>
      </w:r>
      <w:r w:rsidRPr="00AA73E6">
        <w:rPr>
          <w:rFonts w:ascii="Times New Roman" w:hAnsi="Times New Roman" w:cs="Times New Roman"/>
          <w:snapToGrid w:val="0"/>
          <w:sz w:val="28"/>
          <w:szCs w:val="28"/>
        </w:rPr>
        <w:t>весовой эффективности во мно</w:t>
      </w:r>
      <w:r w:rsidR="00AA73E6">
        <w:rPr>
          <w:rFonts w:ascii="Times New Roman" w:hAnsi="Times New Roman" w:cs="Times New Roman"/>
          <w:snapToGrid w:val="0"/>
          <w:sz w:val="28"/>
          <w:szCs w:val="28"/>
        </w:rPr>
        <w:t>гом решается за счет применения</w:t>
      </w:r>
      <w:r w:rsidRPr="00AA73E6">
        <w:rPr>
          <w:rFonts w:ascii="Times New Roman" w:hAnsi="Times New Roman" w:cs="Times New Roman"/>
          <w:snapToGrid w:val="0"/>
          <w:sz w:val="28"/>
          <w:szCs w:val="28"/>
        </w:rPr>
        <w:t xml:space="preserve"> в конструкциях авиационной техники полим</w:t>
      </w:r>
      <w:r w:rsidR="009D0815" w:rsidRPr="00AA73E6">
        <w:rPr>
          <w:rFonts w:ascii="Times New Roman" w:hAnsi="Times New Roman" w:cs="Times New Roman"/>
          <w:snapToGrid w:val="0"/>
          <w:sz w:val="28"/>
          <w:szCs w:val="28"/>
        </w:rPr>
        <w:t>ерных композиционных материалов [1].</w:t>
      </w:r>
    </w:p>
    <w:p w:rsidR="00462B12" w:rsidRPr="00AA73E6" w:rsidRDefault="00462B12" w:rsidP="00AA73E6">
      <w:pPr>
        <w:spacing w:after="0" w:line="36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A73E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D0815" w:rsidRPr="00AA73E6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Pr="00AA73E6">
        <w:rPr>
          <w:rFonts w:ascii="Times New Roman" w:hAnsi="Times New Roman" w:cs="Times New Roman"/>
          <w:snapToGrid w:val="0"/>
          <w:sz w:val="28"/>
          <w:szCs w:val="28"/>
        </w:rPr>
        <w:t xml:space="preserve">лагодаря своим уникальным свойствам </w:t>
      </w:r>
      <w:r w:rsidR="009D0815" w:rsidRPr="00AA73E6">
        <w:rPr>
          <w:rFonts w:ascii="Times New Roman" w:hAnsi="Times New Roman" w:cs="Times New Roman"/>
          <w:snapToGrid w:val="0"/>
          <w:sz w:val="28"/>
          <w:szCs w:val="28"/>
        </w:rPr>
        <w:t xml:space="preserve">они </w:t>
      </w:r>
      <w:r w:rsidRPr="00AA73E6">
        <w:rPr>
          <w:rFonts w:ascii="Times New Roman" w:hAnsi="Times New Roman" w:cs="Times New Roman"/>
          <w:snapToGrid w:val="0"/>
          <w:sz w:val="28"/>
          <w:szCs w:val="28"/>
        </w:rPr>
        <w:t>нашли широкое применение в силовых конструкциях авиакосмической и других видов техники</w:t>
      </w:r>
      <w:r w:rsidR="009D0815" w:rsidRPr="00AA73E6">
        <w:rPr>
          <w:rFonts w:ascii="Times New Roman" w:hAnsi="Times New Roman" w:cs="Times New Roman"/>
          <w:snapToGrid w:val="0"/>
          <w:sz w:val="28"/>
          <w:szCs w:val="28"/>
        </w:rPr>
        <w:t xml:space="preserve"> в конструкции планера, </w:t>
      </w:r>
      <w:r w:rsidRPr="00AA73E6">
        <w:rPr>
          <w:rFonts w:ascii="Times New Roman" w:hAnsi="Times New Roman" w:cs="Times New Roman"/>
          <w:snapToGrid w:val="0"/>
          <w:sz w:val="28"/>
          <w:szCs w:val="28"/>
        </w:rPr>
        <w:t xml:space="preserve">объем их применения </w:t>
      </w:r>
      <w:r w:rsidR="009D0815" w:rsidRPr="00AA73E6">
        <w:rPr>
          <w:rFonts w:ascii="Times New Roman" w:hAnsi="Times New Roman" w:cs="Times New Roman"/>
          <w:snapToGrid w:val="0"/>
          <w:sz w:val="28"/>
          <w:szCs w:val="28"/>
        </w:rPr>
        <w:t>в настоящее время достиг 50%, что позволило снизить вес</w:t>
      </w:r>
      <w:r w:rsidRPr="00AA73E6">
        <w:rPr>
          <w:rFonts w:ascii="Times New Roman" w:hAnsi="Times New Roman" w:cs="Times New Roman"/>
          <w:snapToGrid w:val="0"/>
          <w:sz w:val="28"/>
          <w:szCs w:val="28"/>
        </w:rPr>
        <w:t xml:space="preserve"> на 20</w:t>
      </w:r>
      <w:r w:rsidR="00AA73E6" w:rsidRPr="00AA73E6">
        <w:rPr>
          <w:rFonts w:ascii="Times New Roman" w:hAnsi="Times New Roman" w:cs="Times New Roman"/>
          <w:snapToGrid w:val="0"/>
          <w:sz w:val="28"/>
          <w:szCs w:val="28"/>
        </w:rPr>
        <w:t>–</w:t>
      </w:r>
      <w:r w:rsidRPr="00AA73E6">
        <w:rPr>
          <w:rFonts w:ascii="Times New Roman" w:hAnsi="Times New Roman" w:cs="Times New Roman"/>
          <w:snapToGrid w:val="0"/>
          <w:sz w:val="28"/>
          <w:szCs w:val="28"/>
        </w:rPr>
        <w:t>25%</w:t>
      </w:r>
      <w:r w:rsidR="00A5534B" w:rsidRPr="00AA73E6">
        <w:rPr>
          <w:rFonts w:ascii="Times New Roman" w:hAnsi="Times New Roman" w:cs="Times New Roman"/>
          <w:snapToGrid w:val="0"/>
          <w:sz w:val="28"/>
          <w:szCs w:val="28"/>
        </w:rPr>
        <w:t xml:space="preserve"> [</w:t>
      </w:r>
      <w:r w:rsidR="009D0815" w:rsidRPr="00AA73E6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A5534B" w:rsidRPr="00AA73E6">
        <w:rPr>
          <w:rFonts w:ascii="Times New Roman" w:hAnsi="Times New Roman" w:cs="Times New Roman"/>
          <w:snapToGrid w:val="0"/>
          <w:sz w:val="28"/>
          <w:szCs w:val="28"/>
        </w:rPr>
        <w:t>]</w:t>
      </w:r>
      <w:r w:rsidRPr="00AA73E6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462B12" w:rsidRPr="00AA73E6" w:rsidRDefault="00462B12" w:rsidP="00AA73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3E6">
        <w:rPr>
          <w:rFonts w:ascii="Times New Roman" w:hAnsi="Times New Roman" w:cs="Times New Roman"/>
          <w:snapToGrid w:val="0"/>
          <w:sz w:val="28"/>
          <w:szCs w:val="28"/>
        </w:rPr>
        <w:t>В последнее время и</w:t>
      </w:r>
      <w:r w:rsidRPr="00AA73E6">
        <w:rPr>
          <w:rFonts w:ascii="Times New Roman" w:eastAsia="Calibri" w:hAnsi="Times New Roman" w:cs="Times New Roman"/>
          <w:snapToGrid w:val="0"/>
          <w:sz w:val="28"/>
          <w:szCs w:val="28"/>
        </w:rPr>
        <w:t>нтенсивно развиваются работы по созданию нового класса конструкционных материалов на основе  долгоживущих клеевых препрегов (материалы КМК), в которых</w:t>
      </w:r>
      <w:r w:rsidRPr="00AA73E6">
        <w:rPr>
          <w:rFonts w:ascii="Times New Roman" w:hAnsi="Times New Roman" w:cs="Times New Roman"/>
          <w:snapToGrid w:val="0"/>
          <w:sz w:val="28"/>
          <w:szCs w:val="28"/>
        </w:rPr>
        <w:t xml:space="preserve"> в качестве связующего расплавного типа для пропитки стекл</w:t>
      </w:r>
      <w:proofErr w:type="gramStart"/>
      <w:r w:rsidRPr="00AA73E6">
        <w:rPr>
          <w:rFonts w:ascii="Times New Roman" w:hAnsi="Times New Roman" w:cs="Times New Roman"/>
          <w:snapToGrid w:val="0"/>
          <w:sz w:val="28"/>
          <w:szCs w:val="28"/>
        </w:rPr>
        <w:t>о-</w:t>
      </w:r>
      <w:proofErr w:type="gramEnd"/>
      <w:r w:rsidRPr="00AA73E6">
        <w:rPr>
          <w:rFonts w:ascii="Times New Roman" w:hAnsi="Times New Roman" w:cs="Times New Roman"/>
          <w:snapToGrid w:val="0"/>
          <w:sz w:val="28"/>
          <w:szCs w:val="28"/>
        </w:rPr>
        <w:t xml:space="preserve"> и угленаполнителей широко используются модифицированные высокопрочные пленочные клеевые композиции с регулируемыми характеристиками (вязкоупругими, прочностными, деформационными и т.</w:t>
      </w:r>
      <w:r w:rsidR="00AA73E6" w:rsidRPr="00AA73E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AA73E6">
        <w:rPr>
          <w:rFonts w:ascii="Times New Roman" w:hAnsi="Times New Roman" w:cs="Times New Roman"/>
          <w:snapToGrid w:val="0"/>
          <w:sz w:val="28"/>
          <w:szCs w:val="28"/>
        </w:rPr>
        <w:t>д.)</w:t>
      </w:r>
      <w:r w:rsidR="00A5534B" w:rsidRPr="00AA73E6">
        <w:rPr>
          <w:rFonts w:ascii="Times New Roman" w:hAnsi="Times New Roman" w:cs="Times New Roman"/>
          <w:snapToGrid w:val="0"/>
          <w:sz w:val="28"/>
          <w:szCs w:val="28"/>
        </w:rPr>
        <w:t xml:space="preserve"> [</w:t>
      </w:r>
      <w:r w:rsidR="009D0815" w:rsidRPr="00AA73E6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A5534B" w:rsidRPr="00AA73E6">
        <w:rPr>
          <w:rFonts w:ascii="Times New Roman" w:hAnsi="Times New Roman" w:cs="Times New Roman"/>
          <w:snapToGrid w:val="0"/>
          <w:sz w:val="28"/>
          <w:szCs w:val="28"/>
        </w:rPr>
        <w:t>]</w:t>
      </w:r>
      <w:r w:rsidRPr="00AA73E6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462B12" w:rsidRPr="00AA73E6" w:rsidRDefault="00462B12" w:rsidP="00AA73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3E6">
        <w:rPr>
          <w:rFonts w:ascii="Times New Roman" w:hAnsi="Times New Roman" w:cs="Times New Roman"/>
          <w:sz w:val="28"/>
          <w:szCs w:val="28"/>
        </w:rPr>
        <w:t xml:space="preserve">Отличительной особенностью клеевых препрегов является </w:t>
      </w:r>
      <w:r w:rsidRPr="00AA73E6">
        <w:rPr>
          <w:rFonts w:ascii="Times New Roman" w:eastAsia="Calibri" w:hAnsi="Times New Roman" w:cs="Times New Roman"/>
          <w:sz w:val="28"/>
          <w:szCs w:val="28"/>
        </w:rPr>
        <w:t xml:space="preserve">возможность изготовления за одну технологическую операцию </w:t>
      </w:r>
      <w:r w:rsidRPr="00AA73E6">
        <w:rPr>
          <w:rFonts w:ascii="Times New Roman" w:hAnsi="Times New Roman" w:cs="Times New Roman"/>
          <w:sz w:val="28"/>
          <w:szCs w:val="28"/>
        </w:rPr>
        <w:t>высоконагруженных сотовых (слоистых) конструкций  из неметаллических материалов одинарной и сложной кривизны</w:t>
      </w:r>
      <w:r w:rsidR="009D0815" w:rsidRPr="00AA73E6">
        <w:rPr>
          <w:rFonts w:ascii="Times New Roman" w:hAnsi="Times New Roman" w:cs="Times New Roman"/>
          <w:sz w:val="28"/>
          <w:szCs w:val="28"/>
        </w:rPr>
        <w:t xml:space="preserve"> </w:t>
      </w:r>
      <w:r w:rsidR="009D0815" w:rsidRPr="00AA73E6">
        <w:rPr>
          <w:rFonts w:ascii="Times New Roman" w:hAnsi="Times New Roman" w:cs="Times New Roman"/>
          <w:snapToGrid w:val="0"/>
          <w:sz w:val="28"/>
          <w:szCs w:val="28"/>
        </w:rPr>
        <w:t>[4]</w:t>
      </w:r>
      <w:r w:rsidRPr="00AA73E6">
        <w:rPr>
          <w:sz w:val="28"/>
          <w:szCs w:val="28"/>
        </w:rPr>
        <w:t>.</w:t>
      </w:r>
    </w:p>
    <w:p w:rsidR="00462B12" w:rsidRPr="00AA73E6" w:rsidRDefault="00462B12" w:rsidP="00AA73E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Технология имеет существенные преимущества перед традиционными технологиями формования деталей такого типа. Основное </w:t>
      </w: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преимущество разработанной технологии – достижение герметичности и весовой эффективности деталей и агрегатов из ПКМ и, как следствие, – повыше</w:t>
      </w:r>
      <w:r w:rsidR="008F2BEF">
        <w:rPr>
          <w:rFonts w:ascii="Times New Roman" w:eastAsia="Times New Roman" w:hAnsi="Times New Roman"/>
          <w:sz w:val="28"/>
          <w:szCs w:val="28"/>
          <w:lang w:eastAsia="ru-RU"/>
        </w:rPr>
        <w:t xml:space="preserve">ние живучести и ресурса работы </w:t>
      </w: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>клееных конструкций, что отвечает стратегическим направлениям развития авиационных материалов и технологий</w:t>
      </w:r>
      <w:r w:rsidR="00A5534B"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534B" w:rsidRPr="00AA73E6">
        <w:rPr>
          <w:rFonts w:ascii="Times New Roman" w:hAnsi="Times New Roman" w:cs="Times New Roman"/>
          <w:snapToGrid w:val="0"/>
          <w:sz w:val="28"/>
          <w:szCs w:val="28"/>
        </w:rPr>
        <w:t>[</w:t>
      </w:r>
      <w:r w:rsidR="009D0815" w:rsidRPr="00AA73E6">
        <w:rPr>
          <w:rFonts w:ascii="Times New Roman" w:hAnsi="Times New Roman" w:cs="Times New Roman"/>
          <w:snapToGrid w:val="0"/>
          <w:sz w:val="28"/>
          <w:szCs w:val="28"/>
        </w:rPr>
        <w:t>5,</w:t>
      </w:r>
      <w:r w:rsidR="00AA73E6" w:rsidRPr="00AA73E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D0815" w:rsidRPr="00AA73E6">
        <w:rPr>
          <w:rFonts w:ascii="Times New Roman" w:hAnsi="Times New Roman" w:cs="Times New Roman"/>
          <w:snapToGrid w:val="0"/>
          <w:sz w:val="28"/>
          <w:szCs w:val="28"/>
        </w:rPr>
        <w:t>22</w:t>
      </w:r>
      <w:r w:rsidR="00A5534B" w:rsidRPr="00AA73E6">
        <w:rPr>
          <w:rFonts w:ascii="Times New Roman" w:hAnsi="Times New Roman" w:cs="Times New Roman"/>
          <w:snapToGrid w:val="0"/>
          <w:sz w:val="28"/>
          <w:szCs w:val="28"/>
        </w:rPr>
        <w:t>]</w:t>
      </w:r>
      <w:r w:rsid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. Также в </w:t>
      </w: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результате применения </w:t>
      </w:r>
      <w:r w:rsidR="008F2BEF">
        <w:rPr>
          <w:rFonts w:ascii="Times New Roman" w:eastAsia="Times New Roman" w:hAnsi="Times New Roman"/>
          <w:sz w:val="28"/>
          <w:szCs w:val="28"/>
          <w:lang w:eastAsia="ru-RU"/>
        </w:rPr>
        <w:t xml:space="preserve">клеевых </w:t>
      </w:r>
      <w:proofErr w:type="spellStart"/>
      <w:r w:rsidR="008F2BEF">
        <w:rPr>
          <w:rFonts w:ascii="Times New Roman" w:eastAsia="Times New Roman" w:hAnsi="Times New Roman"/>
          <w:sz w:val="28"/>
          <w:szCs w:val="28"/>
          <w:lang w:eastAsia="ru-RU"/>
        </w:rPr>
        <w:t>препрегов</w:t>
      </w:r>
      <w:proofErr w:type="spellEnd"/>
      <w:r w:rsidR="008F2BEF">
        <w:rPr>
          <w:rFonts w:ascii="Times New Roman" w:eastAsia="Times New Roman" w:hAnsi="Times New Roman"/>
          <w:sz w:val="28"/>
          <w:szCs w:val="28"/>
          <w:lang w:eastAsia="ru-RU"/>
        </w:rPr>
        <w:t xml:space="preserve">  достигается </w:t>
      </w: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значительное повышение </w:t>
      </w:r>
      <w:proofErr w:type="spellStart"/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>трещиностойкости</w:t>
      </w:r>
      <w:proofErr w:type="spellEnd"/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конструкций, уменьшение количества выбросов вредных веществ в атмосферу за счет использования </w:t>
      </w:r>
      <w:proofErr w:type="spellStart"/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>безрастворной</w:t>
      </w:r>
      <w:proofErr w:type="spellEnd"/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технологии изготовления клеевых препрегов и изделий из них. В процессе изготовления деталей обеспечивается существенное сокращение количества технологических операций и  за счет этого – снижение трудоемкости работ</w:t>
      </w:r>
      <w:r w:rsidR="00A5534B"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534B" w:rsidRPr="00AA73E6">
        <w:rPr>
          <w:rFonts w:ascii="Times New Roman" w:hAnsi="Times New Roman" w:cs="Times New Roman"/>
          <w:snapToGrid w:val="0"/>
          <w:sz w:val="28"/>
          <w:szCs w:val="28"/>
        </w:rPr>
        <w:t>[</w:t>
      </w:r>
      <w:r w:rsidR="009D0815" w:rsidRPr="00AA73E6">
        <w:rPr>
          <w:rFonts w:ascii="Times New Roman" w:hAnsi="Times New Roman" w:cs="Times New Roman"/>
          <w:snapToGrid w:val="0"/>
          <w:sz w:val="28"/>
          <w:szCs w:val="28"/>
        </w:rPr>
        <w:t>6,</w:t>
      </w:r>
      <w:r w:rsidR="00AA73E6" w:rsidRPr="00AA73E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D0815" w:rsidRPr="00AA73E6"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="00A5534B" w:rsidRPr="00AA73E6">
        <w:rPr>
          <w:rFonts w:ascii="Times New Roman" w:hAnsi="Times New Roman" w:cs="Times New Roman"/>
          <w:snapToGrid w:val="0"/>
          <w:sz w:val="28"/>
          <w:szCs w:val="28"/>
        </w:rPr>
        <w:t>]</w:t>
      </w: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62B12" w:rsidRPr="00AA73E6" w:rsidRDefault="00462B12" w:rsidP="00AA73E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>Композиционные материалы на основе клеевых препрегов марок КМКС (на основе стеклонаполнителей) и КМКУ (на основе угленаполнителей) обладают широким спектром свойств в зависимости от физико-механических характеристик клеевых связующих и наполнителей, используемых в их составе</w:t>
      </w:r>
      <w:r w:rsidR="009D0815"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D0815" w:rsidRPr="00AA73E6">
        <w:rPr>
          <w:rFonts w:ascii="Times New Roman" w:hAnsi="Times New Roman" w:cs="Times New Roman"/>
          <w:snapToGrid w:val="0"/>
          <w:sz w:val="28"/>
          <w:szCs w:val="28"/>
        </w:rPr>
        <w:t>[8]</w:t>
      </w: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157523" w:rsidRDefault="00462B12" w:rsidP="00AA73E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>Среди номенклатуры клеевых препрегов марок КМКС особо следует отметить препреги марок КМКС-2</w:t>
      </w:r>
      <w:r w:rsidR="001D2F28" w:rsidRPr="00AA73E6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.120 и КМКС-4.175 на стеклонаполнителях марок Т-10 и </w:t>
      </w:r>
      <w:r w:rsidR="008F2BEF">
        <w:rPr>
          <w:rFonts w:ascii="Times New Roman" w:eastAsia="Times New Roman" w:hAnsi="Times New Roman"/>
          <w:sz w:val="28"/>
          <w:szCs w:val="28"/>
          <w:lang w:eastAsia="ru-RU"/>
        </w:rPr>
        <w:t xml:space="preserve">Т-15, с использованием которых </w:t>
      </w: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>ведущими КБ (ОКБ «Сухого», РСК «МиГ») были разработаны новые конструкции радиопрозрачных обтекателей</w:t>
      </w:r>
      <w:r w:rsidR="00A5534B"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534B" w:rsidRPr="00AA73E6">
        <w:rPr>
          <w:rFonts w:ascii="Times New Roman" w:hAnsi="Times New Roman" w:cs="Times New Roman"/>
          <w:snapToGrid w:val="0"/>
          <w:sz w:val="28"/>
          <w:szCs w:val="28"/>
        </w:rPr>
        <w:t>[</w:t>
      </w:r>
      <w:r w:rsidR="009D0815" w:rsidRPr="00AA73E6">
        <w:rPr>
          <w:rFonts w:ascii="Times New Roman" w:hAnsi="Times New Roman" w:cs="Times New Roman"/>
          <w:snapToGrid w:val="0"/>
          <w:sz w:val="28"/>
          <w:szCs w:val="28"/>
        </w:rPr>
        <w:t>9,</w:t>
      </w:r>
      <w:r w:rsidR="00AA73E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D0815" w:rsidRPr="00AA73E6">
        <w:rPr>
          <w:rFonts w:ascii="Times New Roman" w:hAnsi="Times New Roman" w:cs="Times New Roman"/>
          <w:snapToGrid w:val="0"/>
          <w:sz w:val="28"/>
          <w:szCs w:val="28"/>
        </w:rPr>
        <w:t>25</w:t>
      </w:r>
      <w:r w:rsidR="00A5534B" w:rsidRPr="00AA73E6">
        <w:rPr>
          <w:rFonts w:ascii="Times New Roman" w:hAnsi="Times New Roman" w:cs="Times New Roman"/>
          <w:snapToGrid w:val="0"/>
          <w:sz w:val="28"/>
          <w:szCs w:val="28"/>
        </w:rPr>
        <w:t>]</w:t>
      </w: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AA73E6" w:rsidRDefault="00AA73E6" w:rsidP="00AA73E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>За счет применения в составе клеевых препрегов  стеклотканей марки Т-64 (ВМП) на основе высокомодульных волокон и кварцевой ткани марки ТС-8/3-К-ТО взамен тканей Т-10 и Т-15, а также теплостойкого до 175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°</w:t>
      </w: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 клеевого связующего были разработаны композиционные материалы с повышенным уровнем диэлектрических и теплофизических свойств, что позволило применить их в конструкции обтекателей новых изделий авиационной техники </w:t>
      </w:r>
      <w:r w:rsidRPr="00AA73E6">
        <w:rPr>
          <w:rFonts w:ascii="Times New Roman" w:hAnsi="Times New Roman" w:cs="Times New Roman"/>
          <w:snapToGrid w:val="0"/>
          <w:sz w:val="28"/>
          <w:szCs w:val="28"/>
        </w:rPr>
        <w:t>[10]</w:t>
      </w: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C82EEB" w:rsidRPr="00AA73E6" w:rsidRDefault="00C82EEB" w:rsidP="00AA73E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73E6" w:rsidRDefault="00AA73E6" w:rsidP="00AA73E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73E6" w:rsidRPr="00AA73E6" w:rsidRDefault="00AA73E6" w:rsidP="00AA73E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A73E6">
        <w:rPr>
          <w:rFonts w:ascii="Times New Roman" w:hAnsi="Times New Roman" w:cs="Times New Roman"/>
          <w:sz w:val="24"/>
          <w:szCs w:val="24"/>
        </w:rPr>
        <w:t>Таблица 1</w:t>
      </w:r>
    </w:p>
    <w:p w:rsidR="00CE6F9C" w:rsidRPr="00AA73E6" w:rsidRDefault="00CE6F9C" w:rsidP="00AA73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A73E6">
        <w:rPr>
          <w:rFonts w:ascii="Times New Roman" w:hAnsi="Times New Roman" w:cs="Times New Roman"/>
          <w:sz w:val="24"/>
          <w:szCs w:val="24"/>
        </w:rPr>
        <w:t>Основные свойства стеклопластиков</w:t>
      </w:r>
    </w:p>
    <w:p w:rsidR="00CE6F9C" w:rsidRPr="00AA73E6" w:rsidRDefault="00CE6F9C" w:rsidP="00AA73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A73E6">
        <w:rPr>
          <w:rFonts w:ascii="Times New Roman" w:hAnsi="Times New Roman" w:cs="Times New Roman"/>
          <w:sz w:val="24"/>
          <w:szCs w:val="24"/>
        </w:rPr>
        <w:t xml:space="preserve"> на основе клеевых препрегов  марок КМКС-2м.120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1701"/>
        <w:gridCol w:w="1701"/>
        <w:gridCol w:w="1417"/>
        <w:gridCol w:w="1559"/>
      </w:tblGrid>
      <w:tr w:rsidR="00CE6F9C" w:rsidRPr="00AA73E6" w:rsidTr="006A62AF">
        <w:tc>
          <w:tcPr>
            <w:tcW w:w="2694" w:type="dxa"/>
            <w:vMerge w:val="restart"/>
          </w:tcPr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6378" w:type="dxa"/>
            <w:gridSpan w:val="4"/>
          </w:tcPr>
          <w:p w:rsidR="00CE6F9C" w:rsidRPr="00AA73E6" w:rsidRDefault="00CE6F9C" w:rsidP="00AA73E6">
            <w:pPr>
              <w:pStyle w:val="a3"/>
              <w:spacing w:after="0" w:line="276" w:lineRule="auto"/>
              <w:jc w:val="center"/>
            </w:pPr>
            <w:r w:rsidRPr="00AA73E6">
              <w:t xml:space="preserve">Значения показателей по маркам клеевого препрега </w:t>
            </w:r>
          </w:p>
        </w:tc>
      </w:tr>
      <w:tr w:rsidR="00C96C2F" w:rsidRPr="00AA73E6" w:rsidTr="006A62AF">
        <w:tc>
          <w:tcPr>
            <w:tcW w:w="2694" w:type="dxa"/>
            <w:vMerge/>
          </w:tcPr>
          <w:p w:rsidR="00CE6F9C" w:rsidRPr="00AA73E6" w:rsidRDefault="00CE6F9C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6F9C" w:rsidRPr="00AA73E6" w:rsidRDefault="00CE6F9C" w:rsidP="00AA73E6">
            <w:pPr>
              <w:pStyle w:val="a3"/>
              <w:spacing w:after="0" w:line="276" w:lineRule="auto"/>
              <w:jc w:val="center"/>
            </w:pPr>
            <w:r w:rsidRPr="00AA73E6">
              <w:t>КМКС-2м.120.Т10</w:t>
            </w:r>
          </w:p>
        </w:tc>
        <w:tc>
          <w:tcPr>
            <w:tcW w:w="1701" w:type="dxa"/>
          </w:tcPr>
          <w:p w:rsidR="00CE6F9C" w:rsidRPr="00AA73E6" w:rsidRDefault="00CE6F9C" w:rsidP="00AA73E6">
            <w:pPr>
              <w:pStyle w:val="a3"/>
              <w:spacing w:after="0" w:line="276" w:lineRule="auto"/>
              <w:jc w:val="center"/>
            </w:pPr>
            <w:r w:rsidRPr="00AA73E6">
              <w:t>КМКС-2м.120.Т15</w:t>
            </w:r>
          </w:p>
        </w:tc>
        <w:tc>
          <w:tcPr>
            <w:tcW w:w="1417" w:type="dxa"/>
          </w:tcPr>
          <w:p w:rsidR="00CE6F9C" w:rsidRPr="00AA73E6" w:rsidRDefault="00CE6F9C" w:rsidP="00AA73E6">
            <w:pPr>
              <w:pStyle w:val="a3"/>
              <w:spacing w:after="0" w:line="276" w:lineRule="auto"/>
              <w:jc w:val="center"/>
            </w:pPr>
            <w:r w:rsidRPr="00AA73E6">
              <w:t>КМКС-2м.120.Т60</w:t>
            </w:r>
          </w:p>
        </w:tc>
        <w:tc>
          <w:tcPr>
            <w:tcW w:w="1559" w:type="dxa"/>
          </w:tcPr>
          <w:p w:rsidR="00CE6F9C" w:rsidRPr="00AA73E6" w:rsidRDefault="00CE6F9C" w:rsidP="00AA73E6">
            <w:pPr>
              <w:pStyle w:val="a3"/>
              <w:spacing w:after="0" w:line="276" w:lineRule="auto"/>
              <w:jc w:val="center"/>
            </w:pPr>
            <w:r w:rsidRPr="00AA73E6">
              <w:t>КМКС-2м.120.Т64</w:t>
            </w:r>
          </w:p>
        </w:tc>
      </w:tr>
      <w:tr w:rsidR="00C96C2F" w:rsidRPr="00AA73E6" w:rsidTr="006A62AF">
        <w:tc>
          <w:tcPr>
            <w:tcW w:w="2694" w:type="dxa"/>
          </w:tcPr>
          <w:p w:rsidR="00CE6F9C" w:rsidRPr="00AA73E6" w:rsidRDefault="00CE6F9C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 xml:space="preserve">Рабочие температуры, </w:t>
            </w:r>
            <w:r w:rsidR="00AA73E6">
              <w:rPr>
                <w:rFonts w:ascii="Times New Roman" w:hAnsi="Times New Roman" w:cs="Times New Roman"/>
                <w:sz w:val="24"/>
                <w:szCs w:val="24"/>
              </w:rPr>
              <w:t>°</w:t>
            </w:r>
            <w:proofErr w:type="gramStart"/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A73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-60 - +120</w:t>
            </w:r>
          </w:p>
        </w:tc>
        <w:tc>
          <w:tcPr>
            <w:tcW w:w="1701" w:type="dxa"/>
            <w:vAlign w:val="center"/>
          </w:tcPr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-60 - +120</w:t>
            </w:r>
          </w:p>
        </w:tc>
        <w:tc>
          <w:tcPr>
            <w:tcW w:w="1417" w:type="dxa"/>
            <w:vAlign w:val="center"/>
          </w:tcPr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-60 - +120</w:t>
            </w:r>
          </w:p>
        </w:tc>
        <w:tc>
          <w:tcPr>
            <w:tcW w:w="1559" w:type="dxa"/>
            <w:vAlign w:val="center"/>
          </w:tcPr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-60 - +120</w:t>
            </w:r>
          </w:p>
        </w:tc>
      </w:tr>
      <w:tr w:rsidR="00C96C2F" w:rsidRPr="00AA73E6" w:rsidTr="006A62AF">
        <w:tc>
          <w:tcPr>
            <w:tcW w:w="2694" w:type="dxa"/>
          </w:tcPr>
          <w:p w:rsidR="00CE6F9C" w:rsidRPr="00AA73E6" w:rsidRDefault="00CE6F9C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Плотность стеклопластика,</w:t>
            </w:r>
            <w:r w:rsidRPr="00AA73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/см</w:t>
            </w:r>
            <w:r w:rsidRPr="00AA73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1,8-1,9</w:t>
            </w:r>
          </w:p>
        </w:tc>
        <w:tc>
          <w:tcPr>
            <w:tcW w:w="1701" w:type="dxa"/>
            <w:vAlign w:val="center"/>
          </w:tcPr>
          <w:p w:rsidR="00CE6F9C" w:rsidRPr="00AA73E6" w:rsidRDefault="00CE6F9C" w:rsidP="00AA73E6">
            <w:pPr>
              <w:pStyle w:val="a3"/>
              <w:spacing w:after="0" w:line="276" w:lineRule="auto"/>
              <w:jc w:val="center"/>
            </w:pPr>
            <w:r w:rsidRPr="00AA73E6">
              <w:t>1,5-1,6</w:t>
            </w:r>
          </w:p>
        </w:tc>
        <w:tc>
          <w:tcPr>
            <w:tcW w:w="1417" w:type="dxa"/>
            <w:vAlign w:val="center"/>
          </w:tcPr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1,7-1,8</w:t>
            </w:r>
          </w:p>
        </w:tc>
        <w:tc>
          <w:tcPr>
            <w:tcW w:w="1559" w:type="dxa"/>
            <w:vAlign w:val="center"/>
          </w:tcPr>
          <w:p w:rsidR="00CE6F9C" w:rsidRPr="00AA73E6" w:rsidRDefault="00CE6F9C" w:rsidP="00AA73E6">
            <w:pPr>
              <w:pStyle w:val="a3"/>
              <w:spacing w:after="0" w:line="276" w:lineRule="auto"/>
              <w:jc w:val="center"/>
            </w:pPr>
            <w:r w:rsidRPr="00AA73E6">
              <w:t>1,74-1,84</w:t>
            </w:r>
          </w:p>
        </w:tc>
      </w:tr>
      <w:tr w:rsidR="00C96C2F" w:rsidRPr="00AA73E6" w:rsidTr="006A62AF">
        <w:tc>
          <w:tcPr>
            <w:tcW w:w="2694" w:type="dxa"/>
          </w:tcPr>
          <w:p w:rsidR="00CE6F9C" w:rsidRPr="00AA73E6" w:rsidRDefault="00CE6F9C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Предел прочности при растяжении, МПа</w:t>
            </w: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σ</w:t>
            </w:r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proofErr w:type="gramStart"/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σ</w:t>
            </w:r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proofErr w:type="gramStart"/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1701" w:type="dxa"/>
          </w:tcPr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701" w:type="dxa"/>
          </w:tcPr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17" w:type="dxa"/>
          </w:tcPr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59" w:type="dxa"/>
          </w:tcPr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</w:tr>
      <w:tr w:rsidR="00C96C2F" w:rsidRPr="00AA73E6" w:rsidTr="006A62AF">
        <w:tc>
          <w:tcPr>
            <w:tcW w:w="2694" w:type="dxa"/>
          </w:tcPr>
          <w:p w:rsidR="00CE6F9C" w:rsidRPr="00AA73E6" w:rsidRDefault="00CE6F9C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Модуль упругости при растяжении, ГПа</w:t>
            </w: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proofErr w:type="gramStart"/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proofErr w:type="gramStart"/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1701" w:type="dxa"/>
          </w:tcPr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701" w:type="dxa"/>
          </w:tcPr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417" w:type="dxa"/>
          </w:tcPr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559" w:type="dxa"/>
          </w:tcPr>
          <w:p w:rsidR="00CE6F9C" w:rsidRPr="00AA73E6" w:rsidRDefault="00CE6F9C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</w:tr>
      <w:tr w:rsidR="00C96C2F" w:rsidRPr="00AA73E6" w:rsidTr="006A62AF">
        <w:tc>
          <w:tcPr>
            <w:tcW w:w="2694" w:type="dxa"/>
          </w:tcPr>
          <w:p w:rsidR="00CE6F9C" w:rsidRPr="00AA73E6" w:rsidRDefault="00CE6F9C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Предел прочности при сжатии,  МПа</w:t>
            </w: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σ</w:t>
            </w:r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-в</w:t>
            </w:r>
            <w:proofErr w:type="gramStart"/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σ</w:t>
            </w:r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-в</w:t>
            </w:r>
            <w:proofErr w:type="gramStart"/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1701" w:type="dxa"/>
          </w:tcPr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701" w:type="dxa"/>
          </w:tcPr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1417" w:type="dxa"/>
          </w:tcPr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559" w:type="dxa"/>
          </w:tcPr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</w:tr>
      <w:tr w:rsidR="00C96C2F" w:rsidRPr="00AA73E6" w:rsidTr="006A62AF">
        <w:tc>
          <w:tcPr>
            <w:tcW w:w="2694" w:type="dxa"/>
          </w:tcPr>
          <w:p w:rsidR="00CE6F9C" w:rsidRPr="00AA73E6" w:rsidRDefault="00CE6F9C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 xml:space="preserve">Предел прочности при статическом изгибе, </w:t>
            </w:r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МПа</w:t>
            </w:r>
          </w:p>
          <w:p w:rsidR="00CE6F9C" w:rsidRPr="00AA73E6" w:rsidRDefault="00CE6F9C" w:rsidP="00AA73E6">
            <w:pPr>
              <w:spacing w:after="0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 xml:space="preserve">σ </w:t>
            </w:r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ви</w:t>
            </w:r>
            <w:proofErr w:type="gramStart"/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</w:p>
          <w:p w:rsidR="00CE6F9C" w:rsidRPr="00AA73E6" w:rsidRDefault="00CE6F9C" w:rsidP="00AA73E6">
            <w:pPr>
              <w:spacing w:after="0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 xml:space="preserve">σ </w:t>
            </w:r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ви</w:t>
            </w:r>
            <w:proofErr w:type="gramStart"/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1701" w:type="dxa"/>
          </w:tcPr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1701" w:type="dxa"/>
          </w:tcPr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417" w:type="dxa"/>
          </w:tcPr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559" w:type="dxa"/>
          </w:tcPr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565</w:t>
            </w:r>
          </w:p>
        </w:tc>
      </w:tr>
      <w:tr w:rsidR="00C96C2F" w:rsidRPr="00AA73E6" w:rsidTr="006A62AF">
        <w:tc>
          <w:tcPr>
            <w:tcW w:w="2694" w:type="dxa"/>
          </w:tcPr>
          <w:p w:rsidR="00CE6F9C" w:rsidRPr="00AA73E6" w:rsidRDefault="00CE6F9C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 xml:space="preserve">Ударная вязкость, </w:t>
            </w:r>
            <w:proofErr w:type="spellStart"/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</w:t>
            </w:r>
            <w:proofErr w:type="spellEnd"/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, КДж/м</w:t>
            </w:r>
            <w:proofErr w:type="gramStart"/>
            <w:r w:rsidRPr="00AA73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</w:tcPr>
          <w:p w:rsidR="00CE6F9C" w:rsidRPr="00AA73E6" w:rsidRDefault="00CE6F9C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01" w:type="dxa"/>
          </w:tcPr>
          <w:p w:rsidR="00CE6F9C" w:rsidRPr="00AA73E6" w:rsidRDefault="00CE6F9C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417" w:type="dxa"/>
          </w:tcPr>
          <w:p w:rsidR="00CE6F9C" w:rsidRPr="00AA73E6" w:rsidRDefault="00CE6F9C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559" w:type="dxa"/>
          </w:tcPr>
          <w:p w:rsidR="00CE6F9C" w:rsidRPr="00AA73E6" w:rsidRDefault="00CE6F9C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  <w:tr w:rsidR="00C96C2F" w:rsidRPr="00AA73E6" w:rsidTr="006A62AF">
        <w:tc>
          <w:tcPr>
            <w:tcW w:w="2694" w:type="dxa"/>
          </w:tcPr>
          <w:p w:rsidR="00CE6F9C" w:rsidRPr="00AA73E6" w:rsidRDefault="00CE6F9C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Предел прочности при межслоевом сдвиге, МПа</w:t>
            </w:r>
          </w:p>
        </w:tc>
        <w:tc>
          <w:tcPr>
            <w:tcW w:w="1701" w:type="dxa"/>
            <w:vAlign w:val="center"/>
          </w:tcPr>
          <w:p w:rsidR="00C96C2F" w:rsidRPr="00AA73E6" w:rsidRDefault="00C96C2F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701" w:type="dxa"/>
            <w:vAlign w:val="center"/>
          </w:tcPr>
          <w:p w:rsidR="00C96C2F" w:rsidRPr="00AA73E6" w:rsidRDefault="00C96C2F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17" w:type="dxa"/>
            <w:vAlign w:val="center"/>
          </w:tcPr>
          <w:p w:rsidR="00C96C2F" w:rsidRPr="00AA73E6" w:rsidRDefault="00C96C2F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59" w:type="dxa"/>
            <w:vAlign w:val="center"/>
          </w:tcPr>
          <w:p w:rsidR="00C96C2F" w:rsidRPr="00AA73E6" w:rsidRDefault="00C96C2F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F9C" w:rsidRPr="00AA73E6" w:rsidRDefault="00CE6F9C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460537" w:rsidRPr="00AA73E6" w:rsidTr="006A62AF">
        <w:tc>
          <w:tcPr>
            <w:tcW w:w="2694" w:type="dxa"/>
          </w:tcPr>
          <w:p w:rsidR="00460537" w:rsidRPr="00AA73E6" w:rsidRDefault="00460537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Диэлектрическая</w:t>
            </w:r>
            <w:proofErr w:type="gramEnd"/>
            <w:r w:rsidRPr="00AA73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проница-емость</w:t>
            </w:r>
            <w:proofErr w:type="spellEnd"/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, ε, при 10</w:t>
            </w:r>
            <w:r w:rsidRPr="00AA73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6 </w:t>
            </w: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Гц</w:t>
            </w:r>
          </w:p>
        </w:tc>
        <w:tc>
          <w:tcPr>
            <w:tcW w:w="1701" w:type="dxa"/>
            <w:vAlign w:val="center"/>
          </w:tcPr>
          <w:p w:rsidR="00460537" w:rsidRPr="00AA73E6" w:rsidRDefault="00460537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537" w:rsidRPr="00AA73E6" w:rsidRDefault="00460537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4,76</w:t>
            </w:r>
          </w:p>
        </w:tc>
        <w:tc>
          <w:tcPr>
            <w:tcW w:w="1701" w:type="dxa"/>
            <w:vAlign w:val="center"/>
          </w:tcPr>
          <w:p w:rsidR="00460537" w:rsidRPr="00AA73E6" w:rsidRDefault="00460537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537" w:rsidRPr="00AA73E6" w:rsidRDefault="00460537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4,19</w:t>
            </w:r>
          </w:p>
        </w:tc>
        <w:tc>
          <w:tcPr>
            <w:tcW w:w="1417" w:type="dxa"/>
            <w:vAlign w:val="center"/>
          </w:tcPr>
          <w:p w:rsidR="00460537" w:rsidRPr="00AA73E6" w:rsidRDefault="00460537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537" w:rsidRPr="00AA73E6" w:rsidRDefault="00460537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4,46</w:t>
            </w:r>
          </w:p>
        </w:tc>
        <w:tc>
          <w:tcPr>
            <w:tcW w:w="1559" w:type="dxa"/>
            <w:vAlign w:val="center"/>
          </w:tcPr>
          <w:p w:rsidR="00460537" w:rsidRPr="00AA73E6" w:rsidRDefault="00460537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537" w:rsidRPr="00AA73E6" w:rsidRDefault="00460537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4,82</w:t>
            </w:r>
          </w:p>
        </w:tc>
      </w:tr>
      <w:tr w:rsidR="00460537" w:rsidRPr="00AA73E6" w:rsidTr="006A62AF">
        <w:tc>
          <w:tcPr>
            <w:tcW w:w="2694" w:type="dxa"/>
          </w:tcPr>
          <w:p w:rsidR="00460537" w:rsidRPr="00AA73E6" w:rsidRDefault="00460537" w:rsidP="00AA7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 xml:space="preserve">Тангенс угла диэлектрических потерь, </w:t>
            </w:r>
            <w:proofErr w:type="spellStart"/>
            <w:r w:rsidRPr="00AA73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</w:t>
            </w:r>
            <w:proofErr w:type="spellEnd"/>
            <w:r w:rsidRPr="00AA73E6">
              <w:rPr>
                <w:rFonts w:ascii="Times New Roman" w:hAnsi="Times New Roman" w:cs="Times New Roman"/>
                <w:sz w:val="24"/>
                <w:szCs w:val="24"/>
              </w:rPr>
              <w:t xml:space="preserve"> δ, при 10</w:t>
            </w:r>
            <w:r w:rsidRPr="00AA73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6 </w:t>
            </w: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Гц</w:t>
            </w:r>
          </w:p>
        </w:tc>
        <w:tc>
          <w:tcPr>
            <w:tcW w:w="1701" w:type="dxa"/>
            <w:vAlign w:val="center"/>
          </w:tcPr>
          <w:p w:rsidR="00460537" w:rsidRPr="00AA73E6" w:rsidRDefault="00460537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537" w:rsidRPr="00AA73E6" w:rsidRDefault="00460537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0,015</w:t>
            </w:r>
          </w:p>
        </w:tc>
        <w:tc>
          <w:tcPr>
            <w:tcW w:w="1701" w:type="dxa"/>
            <w:vAlign w:val="center"/>
          </w:tcPr>
          <w:p w:rsidR="00460537" w:rsidRPr="00AA73E6" w:rsidRDefault="00460537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537" w:rsidRPr="00AA73E6" w:rsidRDefault="00460537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0,017</w:t>
            </w:r>
          </w:p>
        </w:tc>
        <w:tc>
          <w:tcPr>
            <w:tcW w:w="1417" w:type="dxa"/>
            <w:vAlign w:val="center"/>
          </w:tcPr>
          <w:p w:rsidR="00460537" w:rsidRPr="00AA73E6" w:rsidRDefault="00460537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537" w:rsidRPr="00AA73E6" w:rsidRDefault="00460537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0,024</w:t>
            </w:r>
          </w:p>
        </w:tc>
        <w:tc>
          <w:tcPr>
            <w:tcW w:w="1559" w:type="dxa"/>
            <w:vAlign w:val="center"/>
          </w:tcPr>
          <w:p w:rsidR="00460537" w:rsidRPr="00AA73E6" w:rsidRDefault="00460537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537" w:rsidRPr="00AA73E6" w:rsidRDefault="00460537" w:rsidP="00AA73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0,027</w:t>
            </w:r>
          </w:p>
        </w:tc>
      </w:tr>
    </w:tbl>
    <w:p w:rsidR="00CE6F9C" w:rsidRPr="00AA73E6" w:rsidRDefault="00CE6F9C" w:rsidP="00AA73E6">
      <w:pPr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157523" w:rsidRDefault="00157523" w:rsidP="00AA73E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2AF" w:rsidRDefault="006A62AF" w:rsidP="00AA73E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73E6" w:rsidRPr="00AA73E6" w:rsidRDefault="00AA73E6" w:rsidP="00AA73E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73E6" w:rsidRPr="00AA73E6" w:rsidRDefault="00AA73E6" w:rsidP="00AA73E6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73E6">
        <w:rPr>
          <w:rFonts w:ascii="Times New Roman" w:hAnsi="Times New Roman" w:cs="Times New Roman"/>
          <w:sz w:val="24"/>
          <w:szCs w:val="24"/>
        </w:rPr>
        <w:t>Таблица 2</w:t>
      </w:r>
    </w:p>
    <w:p w:rsidR="00FF37A1" w:rsidRPr="00AA73E6" w:rsidRDefault="00FF37A1" w:rsidP="00AA73E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73E6">
        <w:rPr>
          <w:rFonts w:ascii="Times New Roman" w:hAnsi="Times New Roman" w:cs="Times New Roman"/>
          <w:sz w:val="24"/>
          <w:szCs w:val="24"/>
        </w:rPr>
        <w:t>Основные свойства стеклопластиков радиотехнического назначения</w:t>
      </w:r>
    </w:p>
    <w:p w:rsidR="00C96C2F" w:rsidRPr="00AA73E6" w:rsidRDefault="00FF37A1" w:rsidP="00AA73E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73E6">
        <w:rPr>
          <w:rFonts w:ascii="Times New Roman" w:hAnsi="Times New Roman" w:cs="Times New Roman"/>
          <w:sz w:val="24"/>
          <w:szCs w:val="24"/>
        </w:rPr>
        <w:t xml:space="preserve"> на основе клеевых препрегов</w:t>
      </w:r>
      <w:r w:rsidR="00CE423F" w:rsidRPr="00AA73E6">
        <w:rPr>
          <w:rFonts w:ascii="Times New Roman" w:hAnsi="Times New Roman" w:cs="Times New Roman"/>
          <w:sz w:val="24"/>
          <w:szCs w:val="24"/>
        </w:rPr>
        <w:t xml:space="preserve"> марок КМКС-4.175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418"/>
        <w:gridCol w:w="1417"/>
        <w:gridCol w:w="1418"/>
        <w:gridCol w:w="1275"/>
      </w:tblGrid>
      <w:tr w:rsidR="00C96C2F" w:rsidRPr="00AA73E6" w:rsidTr="008F2BEF">
        <w:tc>
          <w:tcPr>
            <w:tcW w:w="3544" w:type="dxa"/>
            <w:vMerge w:val="restart"/>
          </w:tcPr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5528" w:type="dxa"/>
            <w:gridSpan w:val="4"/>
          </w:tcPr>
          <w:p w:rsidR="00C96C2F" w:rsidRPr="00AA73E6" w:rsidRDefault="00C96C2F" w:rsidP="008F2BEF">
            <w:pPr>
              <w:pStyle w:val="a3"/>
              <w:spacing w:after="0" w:line="276" w:lineRule="auto"/>
              <w:jc w:val="center"/>
            </w:pPr>
            <w:r w:rsidRPr="00AA73E6">
              <w:t xml:space="preserve">Значения показателей по маркам клеевого препрега </w:t>
            </w:r>
          </w:p>
        </w:tc>
      </w:tr>
      <w:tr w:rsidR="00C96C2F" w:rsidRPr="00AA73E6" w:rsidTr="008F2BEF">
        <w:tc>
          <w:tcPr>
            <w:tcW w:w="3544" w:type="dxa"/>
            <w:vMerge/>
          </w:tcPr>
          <w:p w:rsidR="00C96C2F" w:rsidRPr="00AA73E6" w:rsidRDefault="00C96C2F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6C2F" w:rsidRPr="00AA73E6" w:rsidRDefault="00C96C2F" w:rsidP="008F2BEF">
            <w:pPr>
              <w:pStyle w:val="a3"/>
              <w:spacing w:after="0" w:line="276" w:lineRule="auto"/>
              <w:jc w:val="center"/>
            </w:pPr>
            <w:r w:rsidRPr="00AA73E6">
              <w:t>КМКС-4.175.Т10</w:t>
            </w:r>
          </w:p>
        </w:tc>
        <w:tc>
          <w:tcPr>
            <w:tcW w:w="1417" w:type="dxa"/>
          </w:tcPr>
          <w:p w:rsidR="00C96C2F" w:rsidRPr="00AA73E6" w:rsidRDefault="00C96C2F" w:rsidP="008F2BEF">
            <w:pPr>
              <w:pStyle w:val="a3"/>
              <w:spacing w:after="0" w:line="276" w:lineRule="auto"/>
              <w:jc w:val="center"/>
            </w:pPr>
            <w:r w:rsidRPr="00AA73E6">
              <w:t>КМКС-4.175.Т15</w:t>
            </w:r>
          </w:p>
        </w:tc>
        <w:tc>
          <w:tcPr>
            <w:tcW w:w="1418" w:type="dxa"/>
          </w:tcPr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КМКС-4м.175.Т64</w:t>
            </w: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КМКС-4к.175.ТС8/3</w:t>
            </w:r>
          </w:p>
        </w:tc>
      </w:tr>
      <w:tr w:rsidR="00C96C2F" w:rsidRPr="00AA73E6" w:rsidTr="008F2BEF">
        <w:tc>
          <w:tcPr>
            <w:tcW w:w="3544" w:type="dxa"/>
          </w:tcPr>
          <w:p w:rsidR="00C96C2F" w:rsidRPr="00AA73E6" w:rsidRDefault="008F2BEF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Плотность стеклоплас</w:t>
            </w:r>
            <w:r w:rsidR="00C96C2F" w:rsidRPr="00AA73E6">
              <w:rPr>
                <w:rFonts w:ascii="Times New Roman" w:hAnsi="Times New Roman" w:cs="Times New Roman"/>
                <w:sz w:val="24"/>
                <w:szCs w:val="24"/>
              </w:rPr>
              <w:t xml:space="preserve">тика, </w:t>
            </w:r>
            <w:proofErr w:type="gramStart"/>
            <w:r w:rsidR="00C96C2F" w:rsidRPr="00AA73E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C96C2F" w:rsidRPr="00AA73E6">
              <w:rPr>
                <w:rFonts w:ascii="Times New Roman" w:hAnsi="Times New Roman" w:cs="Times New Roman"/>
                <w:sz w:val="24"/>
                <w:szCs w:val="24"/>
              </w:rPr>
              <w:t>/см</w:t>
            </w:r>
            <w:r w:rsidR="00C96C2F" w:rsidRPr="00AA73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1,8-1,9</w:t>
            </w:r>
          </w:p>
        </w:tc>
        <w:tc>
          <w:tcPr>
            <w:tcW w:w="1417" w:type="dxa"/>
            <w:vAlign w:val="center"/>
          </w:tcPr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18" w:type="dxa"/>
          </w:tcPr>
          <w:p w:rsidR="00C96C2F" w:rsidRPr="00AA73E6" w:rsidRDefault="00C96C2F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1,65</w:t>
            </w:r>
          </w:p>
        </w:tc>
        <w:tc>
          <w:tcPr>
            <w:tcW w:w="1275" w:type="dxa"/>
          </w:tcPr>
          <w:p w:rsidR="00C96C2F" w:rsidRPr="00AA73E6" w:rsidRDefault="00C96C2F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1,62</w:t>
            </w:r>
          </w:p>
        </w:tc>
      </w:tr>
      <w:tr w:rsidR="00C96C2F" w:rsidRPr="00AA73E6" w:rsidTr="008F2BEF">
        <w:tc>
          <w:tcPr>
            <w:tcW w:w="3544" w:type="dxa"/>
          </w:tcPr>
          <w:p w:rsidR="00C96C2F" w:rsidRPr="00AA73E6" w:rsidRDefault="00C96C2F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Предел прочности при растяжении, МПа</w:t>
            </w: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σ</w:t>
            </w:r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proofErr w:type="gramStart"/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σ</w:t>
            </w:r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proofErr w:type="gramStart"/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1418" w:type="dxa"/>
          </w:tcPr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605</w:t>
            </w: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1417" w:type="dxa"/>
            <w:vAlign w:val="center"/>
          </w:tcPr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418" w:type="dxa"/>
            <w:vAlign w:val="bottom"/>
          </w:tcPr>
          <w:p w:rsidR="00C96C2F" w:rsidRPr="00AA73E6" w:rsidRDefault="00C96C2F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</w:tr>
      <w:tr w:rsidR="00C96C2F" w:rsidRPr="00AA73E6" w:rsidTr="008F2BEF">
        <w:tc>
          <w:tcPr>
            <w:tcW w:w="3544" w:type="dxa"/>
          </w:tcPr>
          <w:p w:rsidR="00C96C2F" w:rsidRPr="00AA73E6" w:rsidRDefault="00C96C2F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Модуль упругости при растяжении, ГПа</w:t>
            </w: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proofErr w:type="gramStart"/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</w:p>
        </w:tc>
        <w:tc>
          <w:tcPr>
            <w:tcW w:w="1418" w:type="dxa"/>
          </w:tcPr>
          <w:p w:rsidR="00C96C2F" w:rsidRPr="00AA73E6" w:rsidRDefault="00C96C2F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7" w:type="dxa"/>
            <w:vAlign w:val="center"/>
          </w:tcPr>
          <w:p w:rsidR="00C96C2F" w:rsidRPr="00AA73E6" w:rsidRDefault="00C96C2F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21,8</w:t>
            </w:r>
          </w:p>
        </w:tc>
        <w:tc>
          <w:tcPr>
            <w:tcW w:w="1418" w:type="dxa"/>
          </w:tcPr>
          <w:p w:rsidR="00C96C2F" w:rsidRPr="00AA73E6" w:rsidRDefault="00C96C2F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</w:tcPr>
          <w:p w:rsidR="00C96C2F" w:rsidRPr="00AA73E6" w:rsidRDefault="00C96C2F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C96C2F" w:rsidRPr="00AA73E6" w:rsidTr="008F2BEF">
        <w:tc>
          <w:tcPr>
            <w:tcW w:w="3544" w:type="dxa"/>
          </w:tcPr>
          <w:p w:rsidR="00C96C2F" w:rsidRPr="00AA73E6" w:rsidRDefault="00C96C2F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Предел прочности при сжатии, МПа</w:t>
            </w: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σ</w:t>
            </w:r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-в</w:t>
            </w:r>
            <w:proofErr w:type="gramStart"/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σ</w:t>
            </w:r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-в</w:t>
            </w:r>
            <w:proofErr w:type="gramStart"/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1418" w:type="dxa"/>
          </w:tcPr>
          <w:p w:rsidR="00C96C2F" w:rsidRPr="00AA73E6" w:rsidRDefault="00C96C2F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523" w:rsidRPr="00AA73E6" w:rsidRDefault="00157523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1417" w:type="dxa"/>
            <w:vAlign w:val="center"/>
          </w:tcPr>
          <w:p w:rsidR="00C96C2F" w:rsidRPr="00AA73E6" w:rsidRDefault="00C96C2F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523" w:rsidRPr="00AA73E6" w:rsidRDefault="00157523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1418" w:type="dxa"/>
            <w:vAlign w:val="bottom"/>
          </w:tcPr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5" w:type="dxa"/>
            <w:vAlign w:val="bottom"/>
          </w:tcPr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</w:tr>
      <w:tr w:rsidR="00C96C2F" w:rsidRPr="00AA73E6" w:rsidTr="008F2BEF">
        <w:tc>
          <w:tcPr>
            <w:tcW w:w="3544" w:type="dxa"/>
          </w:tcPr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Предел прочности при статическом изгибе,  МПа</w:t>
            </w: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 xml:space="preserve">σ </w:t>
            </w:r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ви</w:t>
            </w:r>
            <w:proofErr w:type="gramStart"/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 xml:space="preserve">σ </w:t>
            </w:r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ви</w:t>
            </w:r>
            <w:proofErr w:type="gramStart"/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1418" w:type="dxa"/>
          </w:tcPr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1417" w:type="dxa"/>
            <w:vAlign w:val="center"/>
          </w:tcPr>
          <w:p w:rsidR="00C96C2F" w:rsidRPr="00AA73E6" w:rsidRDefault="00C96C2F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435</w:t>
            </w: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1418" w:type="dxa"/>
            <w:vAlign w:val="bottom"/>
          </w:tcPr>
          <w:p w:rsidR="00C96C2F" w:rsidRPr="00AA73E6" w:rsidRDefault="00C96C2F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75" w:type="dxa"/>
            <w:vAlign w:val="bottom"/>
          </w:tcPr>
          <w:p w:rsidR="00C96C2F" w:rsidRPr="00AA73E6" w:rsidRDefault="00C96C2F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590</w:t>
            </w:r>
          </w:p>
        </w:tc>
      </w:tr>
      <w:tr w:rsidR="00C96C2F" w:rsidRPr="00AA73E6" w:rsidTr="008F2BEF">
        <w:tc>
          <w:tcPr>
            <w:tcW w:w="3544" w:type="dxa"/>
          </w:tcPr>
          <w:p w:rsidR="00C96C2F" w:rsidRPr="00AA73E6" w:rsidRDefault="00C96C2F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 xml:space="preserve">Ударная вязкость, </w:t>
            </w:r>
            <w:proofErr w:type="spellStart"/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A73E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</w:t>
            </w:r>
            <w:proofErr w:type="spellEnd"/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, КДж/м</w:t>
            </w:r>
            <w:proofErr w:type="gramStart"/>
            <w:r w:rsidRPr="00AA73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</w:tcPr>
          <w:p w:rsidR="00C96C2F" w:rsidRPr="00AA73E6" w:rsidRDefault="00C96C2F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417" w:type="dxa"/>
            <w:vAlign w:val="center"/>
          </w:tcPr>
          <w:p w:rsidR="00C96C2F" w:rsidRPr="00AA73E6" w:rsidRDefault="00C96C2F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418" w:type="dxa"/>
            <w:vAlign w:val="bottom"/>
          </w:tcPr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75" w:type="dxa"/>
            <w:vAlign w:val="bottom"/>
          </w:tcPr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</w:tr>
      <w:tr w:rsidR="00C96C2F" w:rsidRPr="00AA73E6" w:rsidTr="008F2BEF">
        <w:tc>
          <w:tcPr>
            <w:tcW w:w="3544" w:type="dxa"/>
          </w:tcPr>
          <w:p w:rsidR="00C96C2F" w:rsidRPr="00AA73E6" w:rsidRDefault="00C96C2F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Предел прочности при межслоевом сдвиге, МПа</w:t>
            </w:r>
          </w:p>
        </w:tc>
        <w:tc>
          <w:tcPr>
            <w:tcW w:w="1418" w:type="dxa"/>
          </w:tcPr>
          <w:p w:rsidR="00C96C2F" w:rsidRPr="00AA73E6" w:rsidRDefault="00C96C2F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17" w:type="dxa"/>
            <w:vAlign w:val="center"/>
          </w:tcPr>
          <w:p w:rsidR="00C96C2F" w:rsidRPr="00AA73E6" w:rsidRDefault="00C96C2F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vAlign w:val="bottom"/>
          </w:tcPr>
          <w:p w:rsidR="00C96C2F" w:rsidRPr="00AA73E6" w:rsidRDefault="00C96C2F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5" w:type="dxa"/>
            <w:vAlign w:val="bottom"/>
          </w:tcPr>
          <w:p w:rsidR="00C96C2F" w:rsidRPr="00AA73E6" w:rsidRDefault="00C96C2F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C2F" w:rsidRPr="00AA73E6" w:rsidRDefault="00C96C2F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460537" w:rsidRPr="00AA73E6" w:rsidTr="008F2BEF">
        <w:tc>
          <w:tcPr>
            <w:tcW w:w="3544" w:type="dxa"/>
          </w:tcPr>
          <w:p w:rsidR="00460537" w:rsidRPr="00AA73E6" w:rsidRDefault="00460537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Диэлектрическая проницаемость, ε, при 10</w:t>
            </w:r>
            <w:r w:rsidRPr="00AA73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6 </w:t>
            </w: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Гц</w:t>
            </w:r>
          </w:p>
        </w:tc>
        <w:tc>
          <w:tcPr>
            <w:tcW w:w="1418" w:type="dxa"/>
            <w:vAlign w:val="center"/>
          </w:tcPr>
          <w:p w:rsidR="00460537" w:rsidRPr="00AA73E6" w:rsidRDefault="00460537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537" w:rsidRPr="00AA73E6" w:rsidRDefault="00460537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417" w:type="dxa"/>
            <w:vAlign w:val="center"/>
          </w:tcPr>
          <w:p w:rsidR="00460537" w:rsidRPr="00AA73E6" w:rsidRDefault="00460537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537" w:rsidRPr="00AA73E6" w:rsidRDefault="00460537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418" w:type="dxa"/>
            <w:vAlign w:val="bottom"/>
          </w:tcPr>
          <w:p w:rsidR="00460537" w:rsidRPr="00AA73E6" w:rsidRDefault="00460537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4,82</w:t>
            </w:r>
          </w:p>
        </w:tc>
        <w:tc>
          <w:tcPr>
            <w:tcW w:w="1275" w:type="dxa"/>
            <w:vAlign w:val="bottom"/>
          </w:tcPr>
          <w:p w:rsidR="00460537" w:rsidRPr="00AA73E6" w:rsidRDefault="00460537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460537" w:rsidRPr="00AA73E6" w:rsidTr="008F2BEF">
        <w:tc>
          <w:tcPr>
            <w:tcW w:w="3544" w:type="dxa"/>
          </w:tcPr>
          <w:p w:rsidR="00460537" w:rsidRPr="00AA73E6" w:rsidRDefault="00460537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 xml:space="preserve">Тангенс угла диэлектрических потерь, </w:t>
            </w:r>
            <w:proofErr w:type="spellStart"/>
            <w:r w:rsidRPr="00AA73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</w:t>
            </w:r>
            <w:proofErr w:type="spellEnd"/>
            <w:r w:rsidRPr="00AA73E6">
              <w:rPr>
                <w:rFonts w:ascii="Times New Roman" w:hAnsi="Times New Roman" w:cs="Times New Roman"/>
                <w:sz w:val="24"/>
                <w:szCs w:val="24"/>
              </w:rPr>
              <w:t xml:space="preserve"> δ, при 10</w:t>
            </w:r>
            <w:r w:rsidRPr="00AA73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6 </w:t>
            </w: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Гц</w:t>
            </w:r>
          </w:p>
        </w:tc>
        <w:tc>
          <w:tcPr>
            <w:tcW w:w="1418" w:type="dxa"/>
            <w:vAlign w:val="center"/>
          </w:tcPr>
          <w:p w:rsidR="00460537" w:rsidRPr="00AA73E6" w:rsidRDefault="00460537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537" w:rsidRPr="00AA73E6" w:rsidRDefault="00460537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0,015</w:t>
            </w:r>
          </w:p>
        </w:tc>
        <w:tc>
          <w:tcPr>
            <w:tcW w:w="1417" w:type="dxa"/>
            <w:vAlign w:val="center"/>
          </w:tcPr>
          <w:p w:rsidR="00460537" w:rsidRPr="00AA73E6" w:rsidRDefault="00460537" w:rsidP="008F2BE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0537" w:rsidRPr="00AA73E6" w:rsidRDefault="00460537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0,014</w:t>
            </w:r>
          </w:p>
        </w:tc>
        <w:tc>
          <w:tcPr>
            <w:tcW w:w="1418" w:type="dxa"/>
            <w:vAlign w:val="bottom"/>
          </w:tcPr>
          <w:p w:rsidR="00460537" w:rsidRPr="00AA73E6" w:rsidRDefault="00460537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0,027</w:t>
            </w:r>
          </w:p>
        </w:tc>
        <w:tc>
          <w:tcPr>
            <w:tcW w:w="1275" w:type="dxa"/>
            <w:vAlign w:val="bottom"/>
          </w:tcPr>
          <w:p w:rsidR="00460537" w:rsidRPr="00AA73E6" w:rsidRDefault="00460537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3E6">
              <w:rPr>
                <w:rFonts w:ascii="Times New Roman" w:hAnsi="Times New Roman" w:cs="Times New Roman"/>
                <w:sz w:val="24"/>
                <w:szCs w:val="24"/>
              </w:rPr>
              <w:t>0,008-0,013</w:t>
            </w:r>
          </w:p>
        </w:tc>
      </w:tr>
    </w:tbl>
    <w:p w:rsidR="00C96C2F" w:rsidRPr="00AA73E6" w:rsidRDefault="00C96C2F" w:rsidP="00AA73E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97DDB" w:rsidRPr="00AA73E6" w:rsidRDefault="00605CB3" w:rsidP="00AA73E6">
      <w:pPr>
        <w:pStyle w:val="3"/>
        <w:widowControl w:val="0"/>
        <w:spacing w:after="0" w:line="360" w:lineRule="auto"/>
        <w:ind w:left="0" w:firstLine="720"/>
        <w:jc w:val="both"/>
        <w:rPr>
          <w:sz w:val="28"/>
          <w:szCs w:val="28"/>
        </w:rPr>
      </w:pPr>
      <w:r w:rsidRPr="00AA73E6">
        <w:rPr>
          <w:rFonts w:eastAsia="Times New Roman" w:cstheme="minorBidi"/>
          <w:sz w:val="28"/>
          <w:szCs w:val="28"/>
        </w:rPr>
        <w:t>Стеклоплас</w:t>
      </w:r>
      <w:r w:rsidR="0041327C" w:rsidRPr="00AA73E6">
        <w:rPr>
          <w:rFonts w:eastAsia="Times New Roman" w:cstheme="minorBidi"/>
          <w:sz w:val="28"/>
          <w:szCs w:val="28"/>
        </w:rPr>
        <w:t xml:space="preserve">тики на основе стеклоткани Т-10 </w:t>
      </w:r>
      <w:r w:rsidRPr="00AA73E6">
        <w:rPr>
          <w:rFonts w:eastAsia="Times New Roman" w:cstheme="minorBidi"/>
          <w:sz w:val="28"/>
          <w:szCs w:val="28"/>
        </w:rPr>
        <w:t xml:space="preserve">обладают высокими физико-механическими характеристиками, однако наполнитель </w:t>
      </w:r>
      <w:r w:rsidR="00CE423F" w:rsidRPr="00AA73E6">
        <w:rPr>
          <w:rFonts w:eastAsia="Times New Roman" w:cstheme="minorBidi"/>
          <w:sz w:val="28"/>
          <w:szCs w:val="28"/>
        </w:rPr>
        <w:t xml:space="preserve">часто </w:t>
      </w:r>
      <w:r w:rsidRPr="00AA73E6">
        <w:rPr>
          <w:rFonts w:eastAsia="Times New Roman" w:cstheme="minorBidi"/>
          <w:sz w:val="28"/>
          <w:szCs w:val="28"/>
        </w:rPr>
        <w:t xml:space="preserve">характеризуется наличием поверхностных дефектов (складок, гофр), которые образуются при изготовлении препрегов на современном оборудовании. </w:t>
      </w:r>
      <w:r w:rsidR="008F2BEF">
        <w:rPr>
          <w:rFonts w:eastAsia="Times New Roman" w:cstheme="minorBidi"/>
          <w:sz w:val="28"/>
          <w:szCs w:val="28"/>
        </w:rPr>
        <w:t>Дефекты на поверхности вызывают</w:t>
      </w:r>
      <w:r w:rsidRPr="00AA73E6">
        <w:rPr>
          <w:rFonts w:eastAsia="Times New Roman" w:cstheme="minorBidi"/>
          <w:sz w:val="28"/>
          <w:szCs w:val="28"/>
        </w:rPr>
        <w:t xml:space="preserve"> разброс по содержанию связующего в препреге и соответственно </w:t>
      </w:r>
      <w:r w:rsidR="008F2BEF">
        <w:rPr>
          <w:snapToGrid w:val="0"/>
          <w:sz w:val="28"/>
          <w:szCs w:val="28"/>
        </w:rPr>
        <w:t>–</w:t>
      </w:r>
      <w:r w:rsidR="00C82EEB">
        <w:rPr>
          <w:rFonts w:eastAsia="Times New Roman" w:cstheme="minorBidi"/>
          <w:sz w:val="28"/>
          <w:szCs w:val="28"/>
        </w:rPr>
        <w:t xml:space="preserve"> </w:t>
      </w:r>
      <w:r w:rsidRPr="00AA73E6">
        <w:rPr>
          <w:rFonts w:eastAsia="Times New Roman" w:cstheme="minorBidi"/>
          <w:sz w:val="28"/>
          <w:szCs w:val="28"/>
        </w:rPr>
        <w:t>значительный разброс физико-механических хар</w:t>
      </w:r>
      <w:r w:rsidR="008F2BEF">
        <w:rPr>
          <w:rFonts w:eastAsia="Times New Roman" w:cstheme="minorBidi"/>
          <w:sz w:val="28"/>
          <w:szCs w:val="28"/>
        </w:rPr>
        <w:t xml:space="preserve">актеристик </w:t>
      </w:r>
      <w:r w:rsidR="00C82EEB">
        <w:rPr>
          <w:rFonts w:eastAsia="Times New Roman" w:cstheme="minorBidi"/>
          <w:sz w:val="28"/>
          <w:szCs w:val="28"/>
        </w:rPr>
        <w:t xml:space="preserve">отформованных </w:t>
      </w:r>
      <w:r w:rsidRPr="00AA73E6">
        <w:rPr>
          <w:rFonts w:eastAsia="Times New Roman" w:cstheme="minorBidi"/>
          <w:sz w:val="28"/>
          <w:szCs w:val="28"/>
        </w:rPr>
        <w:t>деталей и агрегатов  из ПКМ (в том числе разброс радиотехнических характеристик обтекателя сотовой конструкции)</w:t>
      </w:r>
      <w:r w:rsidR="00A5534B" w:rsidRPr="00AA73E6">
        <w:rPr>
          <w:rFonts w:eastAsia="Times New Roman" w:cstheme="minorBidi"/>
          <w:sz w:val="28"/>
          <w:szCs w:val="28"/>
        </w:rPr>
        <w:t xml:space="preserve"> </w:t>
      </w:r>
      <w:r w:rsidR="00A5534B" w:rsidRPr="00AA73E6">
        <w:rPr>
          <w:snapToGrid w:val="0"/>
          <w:sz w:val="28"/>
          <w:szCs w:val="28"/>
        </w:rPr>
        <w:t>[</w:t>
      </w:r>
      <w:r w:rsidR="009D0815" w:rsidRPr="00AA73E6">
        <w:rPr>
          <w:snapToGrid w:val="0"/>
          <w:sz w:val="28"/>
          <w:szCs w:val="28"/>
        </w:rPr>
        <w:t>11,</w:t>
      </w:r>
      <w:r w:rsidR="008F2BEF">
        <w:rPr>
          <w:snapToGrid w:val="0"/>
          <w:sz w:val="28"/>
          <w:szCs w:val="28"/>
        </w:rPr>
        <w:t xml:space="preserve"> </w:t>
      </w:r>
      <w:r w:rsidR="009D0815" w:rsidRPr="00AA73E6">
        <w:rPr>
          <w:snapToGrid w:val="0"/>
          <w:sz w:val="28"/>
          <w:szCs w:val="28"/>
        </w:rPr>
        <w:t>26</w:t>
      </w:r>
      <w:r w:rsidR="00A5534B" w:rsidRPr="00AA73E6">
        <w:rPr>
          <w:snapToGrid w:val="0"/>
          <w:sz w:val="28"/>
          <w:szCs w:val="28"/>
        </w:rPr>
        <w:t>]</w:t>
      </w:r>
      <w:r w:rsidRPr="00AA73E6">
        <w:rPr>
          <w:rFonts w:eastAsia="Times New Roman" w:cstheme="minorBidi"/>
          <w:sz w:val="28"/>
          <w:szCs w:val="28"/>
        </w:rPr>
        <w:t>.</w:t>
      </w:r>
      <w:r w:rsidR="0041327C" w:rsidRPr="00AA73E6">
        <w:rPr>
          <w:rFonts w:eastAsia="Times New Roman" w:cstheme="minorBidi"/>
          <w:sz w:val="28"/>
          <w:szCs w:val="28"/>
        </w:rPr>
        <w:t xml:space="preserve"> Во ФГУП «ВИАМ» была проведена работа по </w:t>
      </w:r>
      <w:r w:rsidR="008D252B" w:rsidRPr="00AA73E6">
        <w:rPr>
          <w:rFonts w:eastAsia="Times New Roman" w:cstheme="minorBidi"/>
          <w:sz w:val="28"/>
          <w:szCs w:val="28"/>
        </w:rPr>
        <w:t>р</w:t>
      </w:r>
      <w:r w:rsidR="0041327C" w:rsidRPr="00AA73E6">
        <w:rPr>
          <w:rFonts w:eastAsia="Times New Roman" w:cstheme="minorBidi"/>
          <w:sz w:val="28"/>
          <w:szCs w:val="28"/>
        </w:rPr>
        <w:t>азработк</w:t>
      </w:r>
      <w:r w:rsidR="008D252B" w:rsidRPr="00AA73E6">
        <w:rPr>
          <w:rFonts w:eastAsia="Times New Roman" w:cstheme="minorBidi"/>
          <w:sz w:val="28"/>
          <w:szCs w:val="28"/>
        </w:rPr>
        <w:t>е</w:t>
      </w:r>
      <w:r w:rsidR="0041327C" w:rsidRPr="00AA73E6">
        <w:rPr>
          <w:rFonts w:eastAsia="Times New Roman" w:cstheme="minorBidi"/>
          <w:sz w:val="28"/>
          <w:szCs w:val="28"/>
        </w:rPr>
        <w:t xml:space="preserve"> композиционного материала на основе клеевого связующего с теплостойкостью 120</w:t>
      </w:r>
      <w:proofErr w:type="gramStart"/>
      <w:r w:rsidR="0041327C" w:rsidRPr="00AA73E6">
        <w:rPr>
          <w:rFonts w:eastAsia="Times New Roman" w:cstheme="minorBidi"/>
          <w:sz w:val="28"/>
          <w:szCs w:val="28"/>
        </w:rPr>
        <w:t>°С</w:t>
      </w:r>
      <w:proofErr w:type="gramEnd"/>
      <w:r w:rsidR="0041327C" w:rsidRPr="00AA73E6">
        <w:rPr>
          <w:rFonts w:eastAsia="Times New Roman" w:cstheme="minorBidi"/>
          <w:sz w:val="28"/>
          <w:szCs w:val="28"/>
        </w:rPr>
        <w:t xml:space="preserve"> и </w:t>
      </w:r>
      <w:r w:rsidR="008D252B" w:rsidRPr="00AA73E6">
        <w:rPr>
          <w:rFonts w:eastAsia="Times New Roman" w:cstheme="minorBidi"/>
          <w:sz w:val="28"/>
          <w:szCs w:val="28"/>
        </w:rPr>
        <w:t>стеклоткани</w:t>
      </w:r>
      <w:r w:rsidR="00CE423F" w:rsidRPr="00AA73E6">
        <w:rPr>
          <w:rFonts w:eastAsia="Times New Roman" w:cstheme="minorBidi"/>
          <w:sz w:val="28"/>
          <w:szCs w:val="28"/>
        </w:rPr>
        <w:t xml:space="preserve"> марки Ст-62005</w:t>
      </w:r>
      <w:r w:rsidR="008D252B" w:rsidRPr="00AA73E6">
        <w:rPr>
          <w:rFonts w:eastAsia="Times New Roman" w:cstheme="minorBidi"/>
          <w:sz w:val="28"/>
          <w:szCs w:val="28"/>
        </w:rPr>
        <w:t xml:space="preserve"> фирмы «ХК Композит» специальной текстильной формы</w:t>
      </w:r>
      <w:r w:rsidR="00630ED2" w:rsidRPr="00AA73E6">
        <w:rPr>
          <w:rFonts w:eastAsia="Times New Roman" w:cstheme="minorBidi"/>
          <w:sz w:val="28"/>
          <w:szCs w:val="28"/>
        </w:rPr>
        <w:t xml:space="preserve"> (аналог Т-10)</w:t>
      </w:r>
      <w:r w:rsidR="0041327C" w:rsidRPr="00AA73E6">
        <w:rPr>
          <w:rFonts w:eastAsia="Times New Roman" w:cstheme="minorBidi"/>
          <w:sz w:val="28"/>
          <w:szCs w:val="28"/>
        </w:rPr>
        <w:t>, обеспечивающего сохранение прочности при растяжении (</w:t>
      </w:r>
      <w:proofErr w:type="spellStart"/>
      <w:r w:rsidR="0041327C" w:rsidRPr="00AA73E6">
        <w:rPr>
          <w:rFonts w:eastAsia="Times New Roman" w:cstheme="minorBidi"/>
          <w:sz w:val="28"/>
          <w:szCs w:val="28"/>
        </w:rPr>
        <w:t>σ</w:t>
      </w:r>
      <w:r w:rsidR="0041327C" w:rsidRPr="00AA73E6">
        <w:rPr>
          <w:rFonts w:eastAsia="Times New Roman" w:cstheme="minorBidi"/>
          <w:sz w:val="28"/>
          <w:szCs w:val="28"/>
          <w:vertAlign w:val="subscript"/>
        </w:rPr>
        <w:t>в</w:t>
      </w:r>
      <w:proofErr w:type="spellEnd"/>
      <w:r w:rsidR="0041327C" w:rsidRPr="00AA73E6">
        <w:rPr>
          <w:rFonts w:eastAsia="Times New Roman" w:cstheme="minorBidi"/>
          <w:sz w:val="28"/>
          <w:szCs w:val="28"/>
        </w:rPr>
        <w:t xml:space="preserve">) при температуре 120°С на уровне 90% от исходной (вместо 70% для </w:t>
      </w:r>
      <w:r w:rsidR="008F2BEF">
        <w:rPr>
          <w:rFonts w:eastAsia="Times New Roman" w:cstheme="minorBidi"/>
          <w:sz w:val="28"/>
          <w:szCs w:val="28"/>
        </w:rPr>
        <w:br/>
      </w:r>
      <w:r w:rsidR="0041327C" w:rsidRPr="00AA73E6">
        <w:rPr>
          <w:rFonts w:eastAsia="Times New Roman" w:cstheme="minorBidi"/>
          <w:sz w:val="28"/>
          <w:szCs w:val="28"/>
        </w:rPr>
        <w:t>КМКС-2м.120.Т10</w:t>
      </w:r>
      <w:r w:rsidR="00CE423F" w:rsidRPr="00AA73E6">
        <w:rPr>
          <w:rFonts w:eastAsia="Times New Roman" w:cstheme="minorBidi"/>
          <w:sz w:val="28"/>
          <w:szCs w:val="28"/>
        </w:rPr>
        <w:t xml:space="preserve"> на основе стеклоткани Т-10-14</w:t>
      </w:r>
      <w:r w:rsidR="0041327C" w:rsidRPr="00AA73E6">
        <w:rPr>
          <w:rFonts w:eastAsia="Times New Roman" w:cstheme="minorBidi"/>
          <w:sz w:val="28"/>
          <w:szCs w:val="28"/>
        </w:rPr>
        <w:t>)</w:t>
      </w:r>
      <w:r w:rsidR="00A5534B" w:rsidRPr="00AA73E6">
        <w:rPr>
          <w:rFonts w:eastAsia="Times New Roman" w:cstheme="minorBidi"/>
          <w:sz w:val="28"/>
          <w:szCs w:val="28"/>
        </w:rPr>
        <w:t xml:space="preserve"> </w:t>
      </w:r>
      <w:r w:rsidR="00A5534B" w:rsidRPr="00AA73E6">
        <w:rPr>
          <w:snapToGrid w:val="0"/>
          <w:sz w:val="28"/>
          <w:szCs w:val="28"/>
        </w:rPr>
        <w:t>[</w:t>
      </w:r>
      <w:r w:rsidR="009D0815" w:rsidRPr="00AA73E6">
        <w:rPr>
          <w:snapToGrid w:val="0"/>
          <w:sz w:val="28"/>
          <w:szCs w:val="28"/>
        </w:rPr>
        <w:t>12</w:t>
      </w:r>
      <w:r w:rsidR="00A5534B" w:rsidRPr="00AA73E6">
        <w:rPr>
          <w:snapToGrid w:val="0"/>
          <w:sz w:val="28"/>
          <w:szCs w:val="28"/>
        </w:rPr>
        <w:t>]</w:t>
      </w:r>
      <w:r w:rsidR="0041327C" w:rsidRPr="00AA73E6">
        <w:rPr>
          <w:rFonts w:eastAsia="Times New Roman" w:cstheme="minorBidi"/>
          <w:sz w:val="28"/>
          <w:szCs w:val="28"/>
        </w:rPr>
        <w:t>.</w:t>
      </w:r>
      <w:r w:rsidR="00097DDB" w:rsidRPr="00AA73E6">
        <w:rPr>
          <w:sz w:val="28"/>
          <w:szCs w:val="28"/>
        </w:rPr>
        <w:t xml:space="preserve"> </w:t>
      </w:r>
    </w:p>
    <w:p w:rsidR="00630ED2" w:rsidRPr="008F2BEF" w:rsidRDefault="00630ED2" w:rsidP="00AA73E6">
      <w:pPr>
        <w:pStyle w:val="3"/>
        <w:widowControl w:val="0"/>
        <w:spacing w:after="0" w:line="360" w:lineRule="auto"/>
        <w:ind w:left="0" w:firstLine="720"/>
        <w:jc w:val="both"/>
        <w:rPr>
          <w:sz w:val="8"/>
          <w:szCs w:val="28"/>
        </w:rPr>
      </w:pPr>
    </w:p>
    <w:p w:rsidR="008F2BEF" w:rsidRPr="008F2BEF" w:rsidRDefault="008F2BEF" w:rsidP="008F2BEF">
      <w:pPr>
        <w:spacing w:after="0" w:line="36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8F2BEF">
        <w:rPr>
          <w:rFonts w:ascii="Times New Roman" w:hAnsi="Times New Roman" w:cs="Times New Roman"/>
          <w:sz w:val="24"/>
          <w:szCs w:val="28"/>
        </w:rPr>
        <w:t>Таблица 3</w:t>
      </w:r>
    </w:p>
    <w:p w:rsidR="00097DDB" w:rsidRPr="008F2BEF" w:rsidRDefault="00097DDB" w:rsidP="00AA73E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F2BEF">
        <w:rPr>
          <w:rFonts w:ascii="Times New Roman" w:hAnsi="Times New Roman" w:cs="Times New Roman"/>
          <w:sz w:val="24"/>
          <w:szCs w:val="28"/>
        </w:rPr>
        <w:t>Прочностные характеристики композиционных материалов клеевых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1"/>
        <w:gridCol w:w="2835"/>
        <w:gridCol w:w="3226"/>
      </w:tblGrid>
      <w:tr w:rsidR="00097DDB" w:rsidRPr="008F2BEF" w:rsidTr="008F2BEF">
        <w:trPr>
          <w:cantSplit/>
          <w:trHeight w:val="64"/>
        </w:trPr>
        <w:tc>
          <w:tcPr>
            <w:tcW w:w="3011" w:type="dxa"/>
            <w:vMerge w:val="restart"/>
          </w:tcPr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Наименования свойств</w:t>
            </w:r>
          </w:p>
        </w:tc>
        <w:tc>
          <w:tcPr>
            <w:tcW w:w="6061" w:type="dxa"/>
            <w:gridSpan w:val="2"/>
          </w:tcPr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 xml:space="preserve">Марка материала </w:t>
            </w:r>
          </w:p>
        </w:tc>
      </w:tr>
      <w:tr w:rsidR="00097DDB" w:rsidRPr="008F2BEF" w:rsidTr="008F2BEF">
        <w:trPr>
          <w:cantSplit/>
          <w:trHeight w:val="419"/>
        </w:trPr>
        <w:tc>
          <w:tcPr>
            <w:tcW w:w="3011" w:type="dxa"/>
            <w:vMerge/>
          </w:tcPr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Разработанный материал</w:t>
            </w:r>
          </w:p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КМКС-2м.</w:t>
            </w:r>
            <w:r w:rsidR="00630ED2" w:rsidRPr="008F2BEF">
              <w:rPr>
                <w:rFonts w:ascii="Times New Roman" w:hAnsi="Times New Roman" w:cs="Times New Roman"/>
                <w:sz w:val="24"/>
                <w:szCs w:val="28"/>
              </w:rPr>
              <w:t>120.</w:t>
            </w: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Ст-62005</w:t>
            </w:r>
          </w:p>
        </w:tc>
        <w:tc>
          <w:tcPr>
            <w:tcW w:w="3226" w:type="dxa"/>
          </w:tcPr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Аналог</w:t>
            </w:r>
          </w:p>
          <w:p w:rsidR="00097DDB" w:rsidRPr="008F2BEF" w:rsidRDefault="00630ED2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КМКС-2м.120.Т10</w:t>
            </w:r>
          </w:p>
        </w:tc>
      </w:tr>
      <w:tr w:rsidR="00097DDB" w:rsidRPr="008F2BEF" w:rsidTr="008F2BEF">
        <w:trPr>
          <w:cantSplit/>
          <w:trHeight w:val="180"/>
        </w:trPr>
        <w:tc>
          <w:tcPr>
            <w:tcW w:w="3011" w:type="dxa"/>
            <w:tcBorders>
              <w:top w:val="nil"/>
              <w:bottom w:val="single" w:sz="4" w:space="0" w:color="auto"/>
            </w:tcBorders>
          </w:tcPr>
          <w:p w:rsidR="00097DDB" w:rsidRPr="008F2BEF" w:rsidRDefault="00097DDB" w:rsidP="008F2B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Предел прочности при растяжении,σ</w:t>
            </w:r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в</w:t>
            </w: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, МПа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  <w:vAlign w:val="center"/>
          </w:tcPr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636</w:t>
            </w:r>
          </w:p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590-670</w:t>
            </w:r>
          </w:p>
        </w:tc>
        <w:tc>
          <w:tcPr>
            <w:tcW w:w="3226" w:type="dxa"/>
            <w:tcBorders>
              <w:top w:val="nil"/>
              <w:bottom w:val="single" w:sz="4" w:space="0" w:color="auto"/>
            </w:tcBorders>
            <w:vAlign w:val="center"/>
          </w:tcPr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570</w:t>
            </w:r>
          </w:p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545-645</w:t>
            </w:r>
          </w:p>
        </w:tc>
      </w:tr>
      <w:tr w:rsidR="00097DDB" w:rsidRPr="008F2BEF" w:rsidTr="008F2BEF">
        <w:trPr>
          <w:cantSplit/>
          <w:trHeight w:val="90"/>
        </w:trPr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</w:tcPr>
          <w:p w:rsidR="00097DDB" w:rsidRPr="008F2BEF" w:rsidRDefault="00097DDB" w:rsidP="008F2BEF">
            <w:pPr>
              <w:pStyle w:val="4"/>
              <w:spacing w:before="0"/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8"/>
              </w:rPr>
              <w:t xml:space="preserve">Предел прочности при сжатии </w:t>
            </w:r>
            <w:proofErr w:type="gramStart"/>
            <w:r w:rsidRPr="008F2BEF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8"/>
              </w:rPr>
              <w:t>σ</w:t>
            </w:r>
            <w:r w:rsidRPr="008F2BEF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8"/>
                <w:vertAlign w:val="subscript"/>
              </w:rPr>
              <w:t>-</w:t>
            </w:r>
            <w:proofErr w:type="gramEnd"/>
            <w:r w:rsidRPr="008F2BEF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8"/>
                <w:vertAlign w:val="subscript"/>
              </w:rPr>
              <w:t>в</w:t>
            </w:r>
            <w:r w:rsidRPr="008F2BEF">
              <w:rPr>
                <w:rFonts w:ascii="Times New Roman" w:hAnsi="Times New Roman" w:cs="Times New Roman"/>
                <w:b w:val="0"/>
                <w:i w:val="0"/>
                <w:color w:val="auto"/>
                <w:sz w:val="24"/>
                <w:szCs w:val="28"/>
              </w:rPr>
              <w:t>, МПа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600</w:t>
            </w:r>
          </w:p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535-660</w:t>
            </w:r>
          </w:p>
        </w:tc>
        <w:tc>
          <w:tcPr>
            <w:tcW w:w="3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555</w:t>
            </w:r>
          </w:p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535-600</w:t>
            </w:r>
          </w:p>
        </w:tc>
      </w:tr>
      <w:tr w:rsidR="00097DDB" w:rsidRPr="008F2BEF" w:rsidTr="008F2BEF">
        <w:trPr>
          <w:cantSplit/>
          <w:trHeight w:val="195"/>
        </w:trPr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</w:tcPr>
          <w:p w:rsidR="00097DDB" w:rsidRPr="008F2BEF" w:rsidRDefault="00097DDB" w:rsidP="008F2BEF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Предел прочности при межслоевом сдвиге, τ</w:t>
            </w:r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с</w:t>
            </w: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 xml:space="preserve">, МПа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78</w:t>
            </w:r>
          </w:p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74-82</w:t>
            </w:r>
          </w:p>
        </w:tc>
        <w:tc>
          <w:tcPr>
            <w:tcW w:w="3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69,0</w:t>
            </w:r>
          </w:p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63,5-73,5</w:t>
            </w:r>
          </w:p>
        </w:tc>
      </w:tr>
      <w:tr w:rsidR="00097DDB" w:rsidRPr="008F2BEF" w:rsidTr="008F2BEF">
        <w:trPr>
          <w:cantSplit/>
          <w:trHeight w:val="156"/>
        </w:trPr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</w:tcPr>
          <w:p w:rsidR="00097DDB" w:rsidRPr="008F2BEF" w:rsidRDefault="00097DDB" w:rsidP="008F2BEF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Предел прочности при изгибе, σ</w:t>
            </w:r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в</w:t>
            </w:r>
            <w:r w:rsidRPr="008F2BEF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t>и</w:t>
            </w: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, МПа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873</w:t>
            </w:r>
          </w:p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855-895</w:t>
            </w:r>
          </w:p>
        </w:tc>
        <w:tc>
          <w:tcPr>
            <w:tcW w:w="3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760</w:t>
            </w:r>
          </w:p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740-765</w:t>
            </w:r>
          </w:p>
        </w:tc>
      </w:tr>
      <w:tr w:rsidR="00097DDB" w:rsidRPr="008F2BEF" w:rsidTr="008F2BEF">
        <w:trPr>
          <w:cantSplit/>
          <w:trHeight w:val="225"/>
        </w:trPr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</w:tcPr>
          <w:p w:rsidR="00097DDB" w:rsidRPr="008F2BEF" w:rsidRDefault="00097DDB" w:rsidP="008F2BEF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Модуль упругости при изгибе, Е</w:t>
            </w:r>
            <w:r w:rsidRPr="008F2BEF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t>и</w:t>
            </w: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, ГПа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28</w:t>
            </w:r>
          </w:p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27-29</w:t>
            </w:r>
          </w:p>
        </w:tc>
        <w:tc>
          <w:tcPr>
            <w:tcW w:w="3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24,5</w:t>
            </w:r>
          </w:p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24,0-25,0</w:t>
            </w:r>
          </w:p>
        </w:tc>
      </w:tr>
      <w:tr w:rsidR="00097DDB" w:rsidRPr="008F2BEF" w:rsidTr="008F2BEF">
        <w:trPr>
          <w:cantSplit/>
          <w:trHeight w:val="543"/>
        </w:trPr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</w:tcPr>
          <w:p w:rsidR="00097DDB" w:rsidRPr="008F2BEF" w:rsidRDefault="00097DDB" w:rsidP="008F2BE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Прочность при отрыве обшивки от сот σ</w:t>
            </w:r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 xml:space="preserve">от, </w:t>
            </w: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МПа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4,9</w:t>
            </w:r>
          </w:p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4,8-5,5</w:t>
            </w:r>
          </w:p>
        </w:tc>
        <w:tc>
          <w:tcPr>
            <w:tcW w:w="3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4,8</w:t>
            </w:r>
          </w:p>
          <w:p w:rsidR="00097DDB" w:rsidRPr="008F2BEF" w:rsidRDefault="00097DDB" w:rsidP="008F2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4,5-5,5</w:t>
            </w:r>
          </w:p>
        </w:tc>
      </w:tr>
    </w:tbl>
    <w:p w:rsidR="008F2BEF" w:rsidRDefault="008F2BEF" w:rsidP="00AA73E6">
      <w:pPr>
        <w:pStyle w:val="3"/>
        <w:widowControl w:val="0"/>
        <w:spacing w:after="0" w:line="360" w:lineRule="auto"/>
        <w:ind w:left="0" w:firstLine="720"/>
        <w:jc w:val="both"/>
        <w:rPr>
          <w:rFonts w:eastAsia="Times New Roman" w:cstheme="minorBidi"/>
          <w:sz w:val="28"/>
          <w:szCs w:val="28"/>
        </w:rPr>
      </w:pPr>
    </w:p>
    <w:p w:rsidR="00097DDB" w:rsidRPr="00AA73E6" w:rsidRDefault="00630ED2" w:rsidP="00AA73E6">
      <w:pPr>
        <w:pStyle w:val="3"/>
        <w:widowControl w:val="0"/>
        <w:spacing w:after="0" w:line="360" w:lineRule="auto"/>
        <w:ind w:left="0" w:firstLine="720"/>
        <w:jc w:val="both"/>
        <w:rPr>
          <w:rFonts w:eastAsia="Times New Roman" w:cstheme="minorBidi"/>
          <w:sz w:val="28"/>
          <w:szCs w:val="28"/>
        </w:rPr>
      </w:pPr>
      <w:r w:rsidRPr="00AA73E6">
        <w:rPr>
          <w:rFonts w:eastAsia="Times New Roman" w:cstheme="minorBidi"/>
          <w:sz w:val="28"/>
          <w:szCs w:val="28"/>
        </w:rPr>
        <w:t xml:space="preserve">Как видно из таблицы 3, </w:t>
      </w:r>
      <w:r w:rsidRPr="00AA73E6">
        <w:rPr>
          <w:sz w:val="28"/>
          <w:szCs w:val="28"/>
        </w:rPr>
        <w:t>стеклопластик</w:t>
      </w:r>
      <w:r w:rsidRPr="00AA73E6">
        <w:rPr>
          <w:color w:val="008000"/>
          <w:sz w:val="28"/>
          <w:szCs w:val="28"/>
        </w:rPr>
        <w:t xml:space="preserve"> </w:t>
      </w:r>
      <w:r w:rsidRPr="00AA73E6">
        <w:rPr>
          <w:sz w:val="28"/>
          <w:szCs w:val="28"/>
        </w:rPr>
        <w:t>на основе отечественной стеклоткани СТ-62005 превосходит по своим прочностным характеристикам стеклопластик на основе стеклоткани Т-10-14.</w:t>
      </w:r>
      <w:r w:rsidR="00CE423F" w:rsidRPr="00AA73E6">
        <w:rPr>
          <w:sz w:val="28"/>
          <w:szCs w:val="28"/>
        </w:rPr>
        <w:t xml:space="preserve"> При этом стеклоткань марки Ст-62005 обладает хорошей </w:t>
      </w:r>
      <w:proofErr w:type="spellStart"/>
      <w:r w:rsidR="00CE423F" w:rsidRPr="00AA73E6">
        <w:rPr>
          <w:sz w:val="28"/>
          <w:szCs w:val="28"/>
        </w:rPr>
        <w:t>драпируемостью</w:t>
      </w:r>
      <w:proofErr w:type="spellEnd"/>
      <w:r w:rsidR="00CE423F" w:rsidRPr="00AA73E6">
        <w:rPr>
          <w:sz w:val="28"/>
          <w:szCs w:val="28"/>
        </w:rPr>
        <w:t xml:space="preserve"> и не образует поверхностных дефектов (складок, гофров) при изготовлении препрега.</w:t>
      </w:r>
    </w:p>
    <w:p w:rsidR="00462B12" w:rsidRPr="00AA73E6" w:rsidRDefault="00462B12" w:rsidP="00AA73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Среди композиционных материалов на основе </w:t>
      </w:r>
      <w:proofErr w:type="spellStart"/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>угленаполнителей</w:t>
      </w:r>
      <w:proofErr w:type="spellEnd"/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, рекомендованных для длительной работы при температуре 150°С, наиболее высоким уровнем свойств по этому показателю обладает углепластик из клеевого </w:t>
      </w:r>
      <w:proofErr w:type="spellStart"/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>препрега</w:t>
      </w:r>
      <w:proofErr w:type="spellEnd"/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 КМКУ-3м.150.УО</w:t>
      </w:r>
      <w:proofErr w:type="gramStart"/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="00441613" w:rsidRPr="00AA73E6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gramEnd"/>
      <w:r w:rsidR="00441613"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У) </w:t>
      </w: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основе отечественной углеродной однонаправленной ленты УОЛ-300Р улучшенной текстильной формы и клеевого </w:t>
      </w:r>
      <w:proofErr w:type="spellStart"/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>препрега</w:t>
      </w:r>
      <w:proofErr w:type="spellEnd"/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марки </w:t>
      </w:r>
      <w:r w:rsidR="00C82EE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КМКУ-3м.150.Р14535, изготовленного из однонаправленной ленты </w:t>
      </w:r>
      <w:r w:rsidR="00C82EE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>арт. 14535 фирмы «</w:t>
      </w:r>
      <w:r w:rsidRPr="00AA73E6">
        <w:rPr>
          <w:rFonts w:ascii="Times New Roman" w:eastAsia="Times New Roman" w:hAnsi="Times New Roman"/>
          <w:sz w:val="28"/>
          <w:szCs w:val="28"/>
          <w:lang w:val="en-US" w:eastAsia="ru-RU"/>
        </w:rPr>
        <w:t>Porcher</w:t>
      </w: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>», Франция.</w:t>
      </w:r>
      <w:r w:rsidR="00C82EEB">
        <w:rPr>
          <w:rFonts w:ascii="Times New Roman" w:hAnsi="Times New Roman"/>
          <w:sz w:val="28"/>
          <w:szCs w:val="28"/>
        </w:rPr>
        <w:t xml:space="preserve"> Следует отметить, что </w:t>
      </w:r>
      <w:r w:rsidRPr="00AA73E6">
        <w:rPr>
          <w:rFonts w:ascii="Times New Roman" w:hAnsi="Times New Roman"/>
          <w:sz w:val="28"/>
          <w:szCs w:val="28"/>
        </w:rPr>
        <w:t xml:space="preserve">эти материалы </w:t>
      </w:r>
      <w:r w:rsidR="00EB3C1E" w:rsidRPr="00AA73E6">
        <w:rPr>
          <w:rFonts w:ascii="Times New Roman" w:hAnsi="Times New Roman"/>
          <w:sz w:val="28"/>
          <w:szCs w:val="28"/>
        </w:rPr>
        <w:t>рекомендованы к применению</w:t>
      </w:r>
      <w:r w:rsidRPr="00AA73E6">
        <w:rPr>
          <w:rFonts w:ascii="Times New Roman" w:hAnsi="Times New Roman"/>
          <w:sz w:val="28"/>
          <w:szCs w:val="28"/>
        </w:rPr>
        <w:t xml:space="preserve"> в конструкци</w:t>
      </w:r>
      <w:r w:rsidR="00EB3C1E" w:rsidRPr="00AA73E6">
        <w:rPr>
          <w:rFonts w:ascii="Times New Roman" w:hAnsi="Times New Roman"/>
          <w:sz w:val="28"/>
          <w:szCs w:val="28"/>
        </w:rPr>
        <w:t>и</w:t>
      </w:r>
      <w:r w:rsidRPr="00AA73E6">
        <w:rPr>
          <w:rFonts w:ascii="Times New Roman" w:hAnsi="Times New Roman"/>
          <w:sz w:val="28"/>
          <w:szCs w:val="28"/>
        </w:rPr>
        <w:t xml:space="preserve"> истребителя пятого поколения Т-50 и обеспечи</w:t>
      </w:r>
      <w:r w:rsidR="00EB3C1E" w:rsidRPr="00AA73E6">
        <w:rPr>
          <w:rFonts w:ascii="Times New Roman" w:hAnsi="Times New Roman"/>
          <w:sz w:val="28"/>
          <w:szCs w:val="28"/>
        </w:rPr>
        <w:t>вают</w:t>
      </w:r>
      <w:r w:rsidRPr="00AA73E6">
        <w:rPr>
          <w:rFonts w:ascii="Times New Roman" w:hAnsi="Times New Roman"/>
          <w:sz w:val="28"/>
          <w:szCs w:val="28"/>
        </w:rPr>
        <w:t xml:space="preserve"> создание агрегатов, сочетающих сотовые и монолитные элементы</w:t>
      </w:r>
      <w:r w:rsidR="00A5534B" w:rsidRPr="00AA73E6">
        <w:rPr>
          <w:rFonts w:ascii="Times New Roman" w:hAnsi="Times New Roman"/>
          <w:sz w:val="28"/>
          <w:szCs w:val="28"/>
        </w:rPr>
        <w:t xml:space="preserve"> </w:t>
      </w:r>
      <w:r w:rsidR="00A5534B" w:rsidRPr="00AA73E6">
        <w:rPr>
          <w:rFonts w:ascii="Times New Roman" w:hAnsi="Times New Roman" w:cs="Times New Roman"/>
          <w:snapToGrid w:val="0"/>
          <w:sz w:val="28"/>
          <w:szCs w:val="28"/>
        </w:rPr>
        <w:t>[</w:t>
      </w:r>
      <w:r w:rsidR="009D0815" w:rsidRPr="00AA73E6">
        <w:rPr>
          <w:rFonts w:ascii="Times New Roman" w:hAnsi="Times New Roman" w:cs="Times New Roman"/>
          <w:snapToGrid w:val="0"/>
          <w:sz w:val="28"/>
          <w:szCs w:val="28"/>
        </w:rPr>
        <w:t>13</w:t>
      </w:r>
      <w:r w:rsidR="00A5534B" w:rsidRPr="00AA73E6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8F2BEF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5534B" w:rsidRPr="00AA73E6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9D0815" w:rsidRPr="00AA73E6"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="00A5534B" w:rsidRPr="00AA73E6">
        <w:rPr>
          <w:rFonts w:ascii="Times New Roman" w:hAnsi="Times New Roman" w:cs="Times New Roman"/>
          <w:snapToGrid w:val="0"/>
          <w:sz w:val="28"/>
          <w:szCs w:val="28"/>
        </w:rPr>
        <w:t>]</w:t>
      </w:r>
      <w:r w:rsidRPr="00AA73E6">
        <w:rPr>
          <w:rFonts w:ascii="Times New Roman" w:hAnsi="Times New Roman"/>
          <w:sz w:val="28"/>
          <w:szCs w:val="28"/>
        </w:rPr>
        <w:t>.</w:t>
      </w:r>
    </w:p>
    <w:p w:rsidR="00157523" w:rsidRPr="00C82EEB" w:rsidRDefault="008F2BEF" w:rsidP="008F2BEF">
      <w:pPr>
        <w:pStyle w:val="a6"/>
        <w:jc w:val="right"/>
        <w:rPr>
          <w:rFonts w:ascii="Times New Roman" w:hAnsi="Times New Roman"/>
          <w:sz w:val="24"/>
        </w:rPr>
      </w:pPr>
      <w:r w:rsidRPr="00C82EEB">
        <w:rPr>
          <w:rFonts w:ascii="Times New Roman" w:hAnsi="Times New Roman"/>
          <w:sz w:val="24"/>
        </w:rPr>
        <w:t>Таблица 4</w:t>
      </w:r>
    </w:p>
    <w:p w:rsidR="00157523" w:rsidRPr="00C82EEB" w:rsidRDefault="00157523" w:rsidP="008F2BEF">
      <w:pPr>
        <w:pStyle w:val="a6"/>
        <w:jc w:val="center"/>
        <w:rPr>
          <w:rFonts w:ascii="Times New Roman" w:hAnsi="Times New Roman"/>
          <w:sz w:val="24"/>
        </w:rPr>
      </w:pPr>
      <w:r w:rsidRPr="00C82EEB">
        <w:rPr>
          <w:rFonts w:ascii="Times New Roman" w:hAnsi="Times New Roman"/>
          <w:sz w:val="24"/>
        </w:rPr>
        <w:t>Таблица сравнительных показателей свойств материалов</w:t>
      </w:r>
    </w:p>
    <w:p w:rsidR="00157523" w:rsidRPr="008F2BEF" w:rsidRDefault="00157523" w:rsidP="008F2BEF">
      <w:pPr>
        <w:pStyle w:val="a6"/>
        <w:rPr>
          <w:rFonts w:ascii="Times New Roman" w:hAnsi="Times New Roman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3762"/>
        <w:gridCol w:w="2723"/>
        <w:gridCol w:w="2587"/>
      </w:tblGrid>
      <w:tr w:rsidR="00157523" w:rsidRPr="008F2BEF" w:rsidTr="008F2BEF">
        <w:trPr>
          <w:trHeight w:val="330"/>
        </w:trPr>
        <w:tc>
          <w:tcPr>
            <w:tcW w:w="3762" w:type="dxa"/>
            <w:vMerge w:val="restart"/>
          </w:tcPr>
          <w:p w:rsidR="00157523" w:rsidRPr="008F2BEF" w:rsidRDefault="00157523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Наименование свойств</w:t>
            </w:r>
          </w:p>
        </w:tc>
        <w:tc>
          <w:tcPr>
            <w:tcW w:w="5310" w:type="dxa"/>
            <w:gridSpan w:val="2"/>
          </w:tcPr>
          <w:p w:rsidR="00157523" w:rsidRPr="008F2BEF" w:rsidRDefault="00157523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Марка материала</w:t>
            </w:r>
          </w:p>
        </w:tc>
      </w:tr>
      <w:tr w:rsidR="00157523" w:rsidRPr="008F2BEF" w:rsidTr="008F2BEF">
        <w:trPr>
          <w:trHeight w:val="315"/>
        </w:trPr>
        <w:tc>
          <w:tcPr>
            <w:tcW w:w="3762" w:type="dxa"/>
            <w:vMerge/>
          </w:tcPr>
          <w:p w:rsidR="00157523" w:rsidRPr="008F2BEF" w:rsidRDefault="00157523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dxa"/>
          </w:tcPr>
          <w:p w:rsidR="00157523" w:rsidRPr="008F2BEF" w:rsidRDefault="00157523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2B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КМКУ-3м.150.УОЛ</w:t>
            </w:r>
            <w:r w:rsidRPr="008F2BEF">
              <w:rPr>
                <w:rFonts w:ascii="Times New Roman" w:hAnsi="Times New Roman" w:cs="Times New Roman"/>
                <w:sz w:val="24"/>
                <w:szCs w:val="24"/>
              </w:rPr>
              <w:t xml:space="preserve"> (У)</w:t>
            </w:r>
          </w:p>
        </w:tc>
        <w:tc>
          <w:tcPr>
            <w:tcW w:w="2587" w:type="dxa"/>
          </w:tcPr>
          <w:p w:rsidR="00157523" w:rsidRPr="008F2BEF" w:rsidRDefault="00157523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2B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КМКУ-3м.150.Р14535</w:t>
            </w:r>
          </w:p>
        </w:tc>
      </w:tr>
      <w:tr w:rsidR="00157523" w:rsidRPr="008F2BEF" w:rsidTr="008F2BEF">
        <w:tc>
          <w:tcPr>
            <w:tcW w:w="3762" w:type="dxa"/>
          </w:tcPr>
          <w:p w:rsidR="00157523" w:rsidRPr="008F2BEF" w:rsidRDefault="00157523" w:rsidP="008F2B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Предел прочности при растяжении, σ</w:t>
            </w:r>
            <w:r w:rsidRPr="008F2B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proofErr w:type="gramStart"/>
            <w:r w:rsidRPr="008F2B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, МПа</w:t>
            </w:r>
          </w:p>
        </w:tc>
        <w:tc>
          <w:tcPr>
            <w:tcW w:w="2723" w:type="dxa"/>
          </w:tcPr>
          <w:p w:rsidR="00157523" w:rsidRPr="008F2BEF" w:rsidRDefault="00157523" w:rsidP="008F2BEF">
            <w:pPr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160</w:t>
            </w:r>
            <w:r w:rsidRPr="008F2BE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0</w:t>
            </w:r>
          </w:p>
          <w:p w:rsidR="00157523" w:rsidRPr="008F2BEF" w:rsidRDefault="00157523" w:rsidP="008F2BEF">
            <w:pPr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1430-1</w:t>
            </w:r>
            <w:r w:rsidRPr="008F2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587" w:type="dxa"/>
          </w:tcPr>
          <w:p w:rsidR="00157523" w:rsidRPr="008F2BEF" w:rsidRDefault="00157523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1700</w:t>
            </w:r>
          </w:p>
          <w:p w:rsidR="00157523" w:rsidRPr="008F2BEF" w:rsidRDefault="00157523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1600-1840</w:t>
            </w:r>
          </w:p>
        </w:tc>
      </w:tr>
      <w:tr w:rsidR="00157523" w:rsidRPr="008F2BEF" w:rsidTr="008F2BEF">
        <w:tc>
          <w:tcPr>
            <w:tcW w:w="3762" w:type="dxa"/>
          </w:tcPr>
          <w:p w:rsidR="00157523" w:rsidRPr="008F2BEF" w:rsidRDefault="00157523" w:rsidP="008F2B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Предел прочности при растяжении, σ</w:t>
            </w:r>
            <w:r w:rsidRPr="008F2B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proofErr w:type="gramStart"/>
            <w:r w:rsidRPr="008F2B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, МПа</w:t>
            </w:r>
          </w:p>
        </w:tc>
        <w:tc>
          <w:tcPr>
            <w:tcW w:w="2723" w:type="dxa"/>
          </w:tcPr>
          <w:p w:rsidR="00157523" w:rsidRPr="008F2BEF" w:rsidRDefault="00157523" w:rsidP="008F2BEF">
            <w:pPr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36</w:t>
            </w:r>
          </w:p>
          <w:p w:rsidR="00157523" w:rsidRPr="008F2BEF" w:rsidRDefault="00157523" w:rsidP="008F2BEF">
            <w:pPr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26-</w:t>
            </w:r>
            <w:r w:rsidRPr="008F2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7" w:type="dxa"/>
          </w:tcPr>
          <w:p w:rsidR="00157523" w:rsidRPr="008F2BEF" w:rsidRDefault="00157523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8F2BEF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52</w:t>
            </w:r>
          </w:p>
          <w:p w:rsidR="00157523" w:rsidRPr="008F2BEF" w:rsidRDefault="00157523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2BEF">
              <w:rPr>
                <w:rFonts w:ascii="Times New Roman" w:hAnsi="Times New Roman" w:cs="Times New Roman"/>
                <w:bCs/>
                <w:sz w:val="24"/>
                <w:szCs w:val="24"/>
              </w:rPr>
              <w:t>40-70</w:t>
            </w:r>
          </w:p>
        </w:tc>
      </w:tr>
      <w:tr w:rsidR="00157523" w:rsidRPr="008F2BEF" w:rsidTr="008F2BEF">
        <w:tc>
          <w:tcPr>
            <w:tcW w:w="3762" w:type="dxa"/>
          </w:tcPr>
          <w:p w:rsidR="00157523" w:rsidRPr="008F2BEF" w:rsidRDefault="00157523" w:rsidP="008F2B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Модуль упругости при растяжении, Е</w:t>
            </w:r>
            <w:r w:rsidRPr="008F2B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proofErr w:type="gramStart"/>
            <w:r w:rsidRPr="008F2B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, ГПа</w:t>
            </w:r>
          </w:p>
        </w:tc>
        <w:tc>
          <w:tcPr>
            <w:tcW w:w="2723" w:type="dxa"/>
          </w:tcPr>
          <w:p w:rsidR="00157523" w:rsidRPr="008F2BEF" w:rsidRDefault="00157523" w:rsidP="008F2BEF">
            <w:pPr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128</w:t>
            </w:r>
          </w:p>
          <w:p w:rsidR="00157523" w:rsidRPr="008F2BEF" w:rsidRDefault="00157523" w:rsidP="008F2BEF">
            <w:pPr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123-133</w:t>
            </w:r>
          </w:p>
        </w:tc>
        <w:tc>
          <w:tcPr>
            <w:tcW w:w="2587" w:type="dxa"/>
          </w:tcPr>
          <w:p w:rsidR="00157523" w:rsidRPr="008F2BEF" w:rsidRDefault="00157523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BEF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121</w:t>
            </w:r>
            <w:r w:rsidRPr="008F2BE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120-123</w:t>
            </w:r>
          </w:p>
        </w:tc>
      </w:tr>
      <w:tr w:rsidR="00157523" w:rsidRPr="008F2BEF" w:rsidTr="008F2BEF">
        <w:tc>
          <w:tcPr>
            <w:tcW w:w="3762" w:type="dxa"/>
          </w:tcPr>
          <w:p w:rsidR="00157523" w:rsidRPr="008F2BEF" w:rsidRDefault="00157523" w:rsidP="008F2B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Модуль упругости при растяжении, Е</w:t>
            </w:r>
            <w:r w:rsidRPr="008F2B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proofErr w:type="gramStart"/>
            <w:r w:rsidRPr="008F2B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, ГПа</w:t>
            </w:r>
          </w:p>
        </w:tc>
        <w:tc>
          <w:tcPr>
            <w:tcW w:w="2723" w:type="dxa"/>
          </w:tcPr>
          <w:p w:rsidR="00157523" w:rsidRPr="008F2BEF" w:rsidRDefault="00157523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9,8</w:t>
            </w:r>
          </w:p>
          <w:p w:rsidR="00157523" w:rsidRPr="008F2BEF" w:rsidRDefault="00157523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9,2-11,0</w:t>
            </w:r>
          </w:p>
        </w:tc>
        <w:tc>
          <w:tcPr>
            <w:tcW w:w="2587" w:type="dxa"/>
          </w:tcPr>
          <w:p w:rsidR="00157523" w:rsidRPr="008F2BEF" w:rsidRDefault="00157523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BEF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9,2</w:t>
            </w:r>
            <w:r w:rsidRPr="008F2BE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8-10</w:t>
            </w:r>
          </w:p>
        </w:tc>
      </w:tr>
      <w:tr w:rsidR="00157523" w:rsidRPr="008F2BEF" w:rsidTr="008F2BEF">
        <w:tc>
          <w:tcPr>
            <w:tcW w:w="3762" w:type="dxa"/>
          </w:tcPr>
          <w:p w:rsidR="00157523" w:rsidRPr="008F2BEF" w:rsidRDefault="00157523" w:rsidP="008F2BE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</w:rPr>
              <w:t xml:space="preserve">Предел прочности при сжатии, </w:t>
            </w:r>
          </w:p>
          <w:p w:rsidR="00157523" w:rsidRPr="008F2BEF" w:rsidRDefault="00157523" w:rsidP="008F2BE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σ</w:t>
            </w:r>
            <w:r w:rsidRPr="008F2B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-в</w:t>
            </w:r>
            <w:proofErr w:type="gramStart"/>
            <w:r w:rsidRPr="008F2B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proofErr w:type="gramEnd"/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, МПа</w:t>
            </w:r>
          </w:p>
        </w:tc>
        <w:tc>
          <w:tcPr>
            <w:tcW w:w="2723" w:type="dxa"/>
          </w:tcPr>
          <w:p w:rsidR="00157523" w:rsidRPr="008F2BEF" w:rsidRDefault="00157523" w:rsidP="008F2BEF">
            <w:pPr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1115</w:t>
            </w:r>
          </w:p>
          <w:p w:rsidR="00157523" w:rsidRPr="008F2BEF" w:rsidRDefault="00157523" w:rsidP="008F2BEF">
            <w:pPr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965-1410</w:t>
            </w:r>
          </w:p>
        </w:tc>
        <w:tc>
          <w:tcPr>
            <w:tcW w:w="2587" w:type="dxa"/>
          </w:tcPr>
          <w:p w:rsidR="00157523" w:rsidRPr="008F2BEF" w:rsidRDefault="00157523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1130</w:t>
            </w:r>
          </w:p>
          <w:p w:rsidR="00157523" w:rsidRPr="008F2BEF" w:rsidRDefault="00157523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1050-1240</w:t>
            </w:r>
          </w:p>
        </w:tc>
      </w:tr>
      <w:tr w:rsidR="00157523" w:rsidRPr="008F2BEF" w:rsidTr="008F2BEF">
        <w:trPr>
          <w:trHeight w:val="150"/>
        </w:trPr>
        <w:tc>
          <w:tcPr>
            <w:tcW w:w="3762" w:type="dxa"/>
          </w:tcPr>
          <w:p w:rsidR="00157523" w:rsidRPr="008F2BEF" w:rsidRDefault="00157523" w:rsidP="008F2BE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Предел прочности при сжатии,</w:t>
            </w:r>
          </w:p>
          <w:p w:rsidR="00157523" w:rsidRPr="008F2BEF" w:rsidRDefault="00157523" w:rsidP="008F2BE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σ</w:t>
            </w:r>
            <w:r w:rsidRPr="008F2B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-в</w:t>
            </w:r>
            <w:proofErr w:type="gramStart"/>
            <w:r w:rsidRPr="008F2B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, МПа</w:t>
            </w:r>
          </w:p>
        </w:tc>
        <w:tc>
          <w:tcPr>
            <w:tcW w:w="2723" w:type="dxa"/>
          </w:tcPr>
          <w:p w:rsidR="00157523" w:rsidRPr="008F2BEF" w:rsidRDefault="00157523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230</w:t>
            </w:r>
          </w:p>
          <w:p w:rsidR="00157523" w:rsidRPr="008F2BEF" w:rsidRDefault="00157523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195-275</w:t>
            </w:r>
          </w:p>
        </w:tc>
        <w:tc>
          <w:tcPr>
            <w:tcW w:w="2587" w:type="dxa"/>
          </w:tcPr>
          <w:p w:rsidR="00157523" w:rsidRPr="008F2BEF" w:rsidRDefault="00157523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BEF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301</w:t>
            </w:r>
            <w:r w:rsidRPr="008F2BEF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274-315</w:t>
            </w:r>
          </w:p>
        </w:tc>
      </w:tr>
      <w:tr w:rsidR="00157523" w:rsidRPr="008F2BEF" w:rsidTr="008F2BEF">
        <w:trPr>
          <w:trHeight w:val="157"/>
        </w:trPr>
        <w:tc>
          <w:tcPr>
            <w:tcW w:w="3762" w:type="dxa"/>
          </w:tcPr>
          <w:p w:rsidR="00157523" w:rsidRPr="008F2BEF" w:rsidRDefault="00157523" w:rsidP="008F2BE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</w:rPr>
              <w:t xml:space="preserve">Предел прочности </w:t>
            </w:r>
            <w:proofErr w:type="gramStart"/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8F2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57523" w:rsidRPr="008F2BEF" w:rsidRDefault="00157523" w:rsidP="008F2BE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</w:rPr>
              <w:t xml:space="preserve">межслоевом </w:t>
            </w:r>
            <w:proofErr w:type="gramStart"/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сдвиге</w:t>
            </w:r>
            <w:proofErr w:type="gramEnd"/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, τ</w:t>
            </w:r>
            <w:r w:rsidRPr="008F2BE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</w:t>
            </w:r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, МПа</w:t>
            </w:r>
          </w:p>
        </w:tc>
        <w:tc>
          <w:tcPr>
            <w:tcW w:w="2723" w:type="dxa"/>
          </w:tcPr>
          <w:p w:rsidR="00157523" w:rsidRPr="008F2BEF" w:rsidRDefault="00157523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97</w:t>
            </w:r>
          </w:p>
          <w:p w:rsidR="00157523" w:rsidRPr="008F2BEF" w:rsidRDefault="00157523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85-100</w:t>
            </w:r>
          </w:p>
        </w:tc>
        <w:tc>
          <w:tcPr>
            <w:tcW w:w="2587" w:type="dxa"/>
          </w:tcPr>
          <w:p w:rsidR="00157523" w:rsidRPr="008F2BEF" w:rsidRDefault="00157523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95</w:t>
            </w:r>
          </w:p>
          <w:p w:rsidR="00157523" w:rsidRPr="008F2BEF" w:rsidRDefault="00157523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90-97</w:t>
            </w:r>
          </w:p>
        </w:tc>
      </w:tr>
      <w:tr w:rsidR="00157523" w:rsidRPr="008F2BEF" w:rsidTr="008F2BEF">
        <w:trPr>
          <w:trHeight w:val="165"/>
        </w:trPr>
        <w:tc>
          <w:tcPr>
            <w:tcW w:w="3762" w:type="dxa"/>
          </w:tcPr>
          <w:p w:rsidR="00157523" w:rsidRPr="008F2BEF" w:rsidRDefault="00157523" w:rsidP="008F2BE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</w:rPr>
              <w:t xml:space="preserve">Толщина </w:t>
            </w:r>
            <w:proofErr w:type="spellStart"/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монослоя</w:t>
            </w:r>
            <w:proofErr w:type="spellEnd"/>
            <w:r w:rsidRPr="008F2B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2723" w:type="dxa"/>
          </w:tcPr>
          <w:p w:rsidR="00157523" w:rsidRPr="008F2BEF" w:rsidRDefault="00157523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2587" w:type="dxa"/>
          </w:tcPr>
          <w:p w:rsidR="00157523" w:rsidRPr="008F2BEF" w:rsidRDefault="00157523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2BEF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</w:tr>
    </w:tbl>
    <w:p w:rsidR="00157523" w:rsidRPr="00AA73E6" w:rsidRDefault="00157523" w:rsidP="00AA73E6">
      <w:pPr>
        <w:spacing w:after="0"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highlight w:val="green"/>
          <w:lang w:eastAsia="ru-RU"/>
        </w:rPr>
      </w:pPr>
    </w:p>
    <w:p w:rsidR="00441613" w:rsidRPr="00AA73E6" w:rsidRDefault="00441613" w:rsidP="00AA73E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AA73E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В настоящее время одним из перспективных направлений является разработка энергосберегающих технологий. В связи с этим в институте проведены работы по снижению температуры отверждения </w:t>
      </w:r>
      <w:proofErr w:type="gramStart"/>
      <w:r w:rsidRPr="00AA73E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клеевых</w:t>
      </w:r>
      <w:proofErr w:type="gramEnd"/>
      <w:r w:rsidRPr="00AA73E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препрегов</w:t>
      </w:r>
      <w:r w:rsidR="00A5534B" w:rsidRPr="00AA73E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="00A5534B" w:rsidRPr="00AA73E6">
        <w:rPr>
          <w:rFonts w:ascii="Times New Roman" w:hAnsi="Times New Roman" w:cs="Times New Roman"/>
          <w:snapToGrid w:val="0"/>
          <w:sz w:val="28"/>
          <w:szCs w:val="28"/>
        </w:rPr>
        <w:t>[1</w:t>
      </w:r>
      <w:r w:rsidR="009D0815" w:rsidRPr="00AA73E6">
        <w:rPr>
          <w:rFonts w:ascii="Times New Roman" w:hAnsi="Times New Roman" w:cs="Times New Roman"/>
          <w:snapToGrid w:val="0"/>
          <w:sz w:val="28"/>
          <w:szCs w:val="28"/>
        </w:rPr>
        <w:t>5</w:t>
      </w:r>
      <w:r w:rsidR="00A5534B" w:rsidRPr="00AA73E6">
        <w:rPr>
          <w:rFonts w:ascii="Times New Roman" w:hAnsi="Times New Roman" w:cs="Times New Roman"/>
          <w:snapToGrid w:val="0"/>
          <w:sz w:val="28"/>
          <w:szCs w:val="28"/>
        </w:rPr>
        <w:t>]</w:t>
      </w:r>
      <w:r w:rsidRPr="00AA73E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.</w:t>
      </w:r>
    </w:p>
    <w:p w:rsidR="00441613" w:rsidRDefault="00441613" w:rsidP="00AA73E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AA73E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Так разработаны стеклопластики марок ВПС-44К</w:t>
      </w:r>
      <w:proofErr w:type="gramStart"/>
      <w:r w:rsidRPr="00AA73E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.Т</w:t>
      </w:r>
      <w:proofErr w:type="gramEnd"/>
      <w:r w:rsidRPr="00AA73E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60 и </w:t>
      </w:r>
      <w:r w:rsidR="008F2BE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br/>
      </w:r>
      <w:r w:rsidRPr="00AA73E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ВПС-45К.ТС8/3-К на основе клеевых препрегов КМКС-1с.80.Т60 и </w:t>
      </w:r>
      <w:r w:rsidR="008F2BE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br/>
      </w:r>
      <w:r w:rsidRPr="00AA73E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КМКС-1с.-80.ТС8/3-К с использованием высокомодульных и кварцевых стеклонаполнителей с температурой отверждения (140</w:t>
      </w:r>
      <w:r w:rsidRPr="00AA73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±</w:t>
      </w:r>
      <w:r w:rsidR="008F2BE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5)</w:t>
      </w:r>
      <w:r w:rsidR="008F2BEF">
        <w:rPr>
          <w:rFonts w:ascii="Times New Roman" w:hAnsi="Times New Roman" w:cs="Times New Roman"/>
          <w:snapToGrid w:val="0"/>
          <w:sz w:val="28"/>
          <w:szCs w:val="28"/>
        </w:rPr>
        <w:t>°</w:t>
      </w:r>
      <w:r w:rsidRPr="00AA73E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С (вместо (175</w:t>
      </w:r>
      <w:r w:rsidRPr="00AA73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±</w:t>
      </w:r>
      <w:r w:rsidR="00C82EEB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5)</w:t>
      </w:r>
      <w:r w:rsidR="00C82EEB">
        <w:rPr>
          <w:rFonts w:ascii="Times New Roman" w:hAnsi="Times New Roman" w:cs="Times New Roman"/>
          <w:snapToGrid w:val="0"/>
          <w:sz w:val="28"/>
          <w:szCs w:val="28"/>
        </w:rPr>
        <w:t>°</w:t>
      </w:r>
      <w:r w:rsidRPr="00AA73E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С), которые предназначены для изготовления агрегатов из ПКМ сотовой конструкции за одну технологическую операцию, в том числе радиотехнического назначения (обтекатели), работоспособных при температурах от -60 до +80</w:t>
      </w:r>
      <w:proofErr w:type="gramStart"/>
      <w:r w:rsidR="008F2BEF">
        <w:rPr>
          <w:rFonts w:ascii="Times New Roman" w:hAnsi="Times New Roman" w:cs="Times New Roman"/>
          <w:snapToGrid w:val="0"/>
          <w:sz w:val="28"/>
          <w:szCs w:val="28"/>
        </w:rPr>
        <w:t>°</w:t>
      </w:r>
      <w:r w:rsidRPr="00AA73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</w:t>
      </w:r>
      <w:proofErr w:type="gramEnd"/>
      <w:r w:rsidR="00A5534B" w:rsidRPr="00AA73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A5534B" w:rsidRPr="00AA73E6">
        <w:rPr>
          <w:rFonts w:ascii="Times New Roman" w:hAnsi="Times New Roman" w:cs="Times New Roman"/>
          <w:snapToGrid w:val="0"/>
          <w:sz w:val="28"/>
          <w:szCs w:val="28"/>
        </w:rPr>
        <w:t>[1</w:t>
      </w:r>
      <w:r w:rsidR="009D0815" w:rsidRPr="00AA73E6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="00A5534B" w:rsidRPr="00AA73E6">
        <w:rPr>
          <w:rFonts w:ascii="Times New Roman" w:hAnsi="Times New Roman" w:cs="Times New Roman"/>
          <w:snapToGrid w:val="0"/>
          <w:sz w:val="28"/>
          <w:szCs w:val="28"/>
        </w:rPr>
        <w:t>]</w:t>
      </w:r>
      <w:r w:rsidRPr="00AA73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Прочностные свойства стеклопластиков марок </w:t>
      </w:r>
      <w:r w:rsidRPr="00AA73E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ВПС-44К</w:t>
      </w:r>
      <w:proofErr w:type="gramStart"/>
      <w:r w:rsidRPr="00AA73E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.Т</w:t>
      </w:r>
      <w:proofErr w:type="gramEnd"/>
      <w:r w:rsidRPr="00AA73E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60 и ВПС-45К.ТС8/3-К приведены в таблице 5.</w:t>
      </w:r>
    </w:p>
    <w:p w:rsidR="008F2BEF" w:rsidRPr="00AA73E6" w:rsidRDefault="008F2BEF" w:rsidP="00AA73E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BB75A5" w:rsidRPr="008F2BEF" w:rsidRDefault="008F2BEF" w:rsidP="008F2BEF">
      <w:pPr>
        <w:pStyle w:val="a6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Таблица 5</w:t>
      </w:r>
    </w:p>
    <w:p w:rsidR="00BB75A5" w:rsidRPr="008F2BEF" w:rsidRDefault="00BB75A5" w:rsidP="008F2BEF">
      <w:pPr>
        <w:pStyle w:val="a6"/>
        <w:jc w:val="center"/>
        <w:rPr>
          <w:rFonts w:ascii="Times New Roman" w:hAnsi="Times New Roman"/>
          <w:sz w:val="24"/>
        </w:rPr>
      </w:pPr>
      <w:r w:rsidRPr="008F2BEF">
        <w:rPr>
          <w:rFonts w:ascii="Times New Roman" w:hAnsi="Times New Roman"/>
          <w:sz w:val="24"/>
        </w:rPr>
        <w:t xml:space="preserve">Прочностные свойства стеклопластиков марок </w:t>
      </w:r>
      <w:r w:rsidRPr="008F2BEF">
        <w:rPr>
          <w:rFonts w:ascii="Times New Roman" w:hAnsi="Times New Roman"/>
          <w:bCs/>
          <w:iCs/>
          <w:sz w:val="24"/>
        </w:rPr>
        <w:t>ВПС-44К</w:t>
      </w:r>
      <w:proofErr w:type="gramStart"/>
      <w:r w:rsidRPr="008F2BEF">
        <w:rPr>
          <w:rFonts w:ascii="Times New Roman" w:hAnsi="Times New Roman"/>
          <w:bCs/>
          <w:iCs/>
          <w:sz w:val="24"/>
        </w:rPr>
        <w:t>.Т</w:t>
      </w:r>
      <w:proofErr w:type="gramEnd"/>
      <w:r w:rsidRPr="008F2BEF">
        <w:rPr>
          <w:rFonts w:ascii="Times New Roman" w:hAnsi="Times New Roman"/>
          <w:bCs/>
          <w:iCs/>
          <w:sz w:val="24"/>
        </w:rPr>
        <w:t>60 и ВПС-45К.ТС8/3-К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2528"/>
        <w:gridCol w:w="2681"/>
      </w:tblGrid>
      <w:tr w:rsidR="00BB75A5" w:rsidRPr="008F2BEF" w:rsidTr="008F2BEF">
        <w:trPr>
          <w:trHeight w:val="330"/>
        </w:trPr>
        <w:tc>
          <w:tcPr>
            <w:tcW w:w="3969" w:type="dxa"/>
            <w:vMerge w:val="restart"/>
          </w:tcPr>
          <w:p w:rsidR="00BB75A5" w:rsidRPr="008F2BEF" w:rsidRDefault="00BB75A5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Наименование свойств</w:t>
            </w:r>
          </w:p>
        </w:tc>
        <w:tc>
          <w:tcPr>
            <w:tcW w:w="5209" w:type="dxa"/>
            <w:gridSpan w:val="2"/>
          </w:tcPr>
          <w:p w:rsidR="00BB75A5" w:rsidRPr="008F2BEF" w:rsidRDefault="00BB75A5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Марка материала</w:t>
            </w:r>
          </w:p>
        </w:tc>
      </w:tr>
      <w:tr w:rsidR="00BB75A5" w:rsidRPr="008F2BEF" w:rsidTr="008F2BEF">
        <w:trPr>
          <w:trHeight w:val="315"/>
        </w:trPr>
        <w:tc>
          <w:tcPr>
            <w:tcW w:w="3969" w:type="dxa"/>
            <w:vMerge/>
          </w:tcPr>
          <w:p w:rsidR="00BB75A5" w:rsidRPr="008F2BEF" w:rsidRDefault="00BB75A5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28" w:type="dxa"/>
          </w:tcPr>
          <w:p w:rsidR="00BB75A5" w:rsidRPr="008F2BEF" w:rsidRDefault="00BB75A5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eastAsia="Times New Roman" w:hAnsi="Times New Roman"/>
                <w:bCs/>
                <w:iCs/>
                <w:sz w:val="24"/>
                <w:szCs w:val="28"/>
                <w:lang w:eastAsia="ru-RU"/>
              </w:rPr>
              <w:t>ВПС-44К</w:t>
            </w:r>
            <w:proofErr w:type="gramStart"/>
            <w:r w:rsidRPr="008F2BEF">
              <w:rPr>
                <w:rFonts w:ascii="Times New Roman" w:eastAsia="Times New Roman" w:hAnsi="Times New Roman"/>
                <w:bCs/>
                <w:iCs/>
                <w:sz w:val="24"/>
                <w:szCs w:val="28"/>
                <w:lang w:eastAsia="ru-RU"/>
              </w:rPr>
              <w:t>.Т</w:t>
            </w:r>
            <w:proofErr w:type="gramEnd"/>
            <w:r w:rsidRPr="008F2BEF">
              <w:rPr>
                <w:rFonts w:ascii="Times New Roman" w:eastAsia="Times New Roman" w:hAnsi="Times New Roman"/>
                <w:bCs/>
                <w:iCs/>
                <w:sz w:val="24"/>
                <w:szCs w:val="28"/>
                <w:lang w:eastAsia="ru-RU"/>
              </w:rPr>
              <w:t xml:space="preserve">60 </w:t>
            </w:r>
          </w:p>
        </w:tc>
        <w:tc>
          <w:tcPr>
            <w:tcW w:w="2681" w:type="dxa"/>
          </w:tcPr>
          <w:p w:rsidR="00BB75A5" w:rsidRPr="008F2BEF" w:rsidRDefault="00BB75A5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8F2BEF">
              <w:rPr>
                <w:rFonts w:ascii="Times New Roman" w:eastAsia="Times New Roman" w:hAnsi="Times New Roman"/>
                <w:bCs/>
                <w:iCs/>
                <w:sz w:val="24"/>
                <w:szCs w:val="28"/>
                <w:lang w:eastAsia="ru-RU"/>
              </w:rPr>
              <w:t>ВПС-45К</w:t>
            </w:r>
            <w:proofErr w:type="gramStart"/>
            <w:r w:rsidRPr="008F2BEF">
              <w:rPr>
                <w:rFonts w:ascii="Times New Roman" w:eastAsia="Times New Roman" w:hAnsi="Times New Roman"/>
                <w:bCs/>
                <w:iCs/>
                <w:sz w:val="24"/>
                <w:szCs w:val="28"/>
                <w:lang w:eastAsia="ru-RU"/>
              </w:rPr>
              <w:t>.Т</w:t>
            </w:r>
            <w:proofErr w:type="gramEnd"/>
            <w:r w:rsidRPr="008F2BEF">
              <w:rPr>
                <w:rFonts w:ascii="Times New Roman" w:eastAsia="Times New Roman" w:hAnsi="Times New Roman"/>
                <w:bCs/>
                <w:iCs/>
                <w:sz w:val="24"/>
                <w:szCs w:val="28"/>
                <w:lang w:eastAsia="ru-RU"/>
              </w:rPr>
              <w:t>С8/3-К</w:t>
            </w:r>
          </w:p>
        </w:tc>
      </w:tr>
      <w:tr w:rsidR="00BB75A5" w:rsidRPr="008F2BEF" w:rsidTr="008F2BEF">
        <w:tc>
          <w:tcPr>
            <w:tcW w:w="3969" w:type="dxa"/>
          </w:tcPr>
          <w:p w:rsidR="00BB75A5" w:rsidRPr="008F2BEF" w:rsidRDefault="00BB75A5" w:rsidP="008F2BE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Предел прочности при растяжении, σ</w:t>
            </w:r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в</w:t>
            </w:r>
            <w:proofErr w:type="gramStart"/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1</w:t>
            </w:r>
            <w:proofErr w:type="gramEnd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, МПа</w:t>
            </w:r>
          </w:p>
        </w:tc>
        <w:tc>
          <w:tcPr>
            <w:tcW w:w="2528" w:type="dxa"/>
          </w:tcPr>
          <w:p w:rsidR="00BB75A5" w:rsidRPr="008F2BEF" w:rsidRDefault="00BB75A5" w:rsidP="008F2BEF">
            <w:pPr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1395</w:t>
            </w:r>
          </w:p>
        </w:tc>
        <w:tc>
          <w:tcPr>
            <w:tcW w:w="2681" w:type="dxa"/>
          </w:tcPr>
          <w:p w:rsidR="00BB75A5" w:rsidRPr="008F2BEF" w:rsidRDefault="00BB75A5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670</w:t>
            </w:r>
          </w:p>
        </w:tc>
      </w:tr>
      <w:tr w:rsidR="00BB75A5" w:rsidRPr="008F2BEF" w:rsidTr="008F2BEF">
        <w:tc>
          <w:tcPr>
            <w:tcW w:w="3969" w:type="dxa"/>
          </w:tcPr>
          <w:p w:rsidR="00BB75A5" w:rsidRPr="008F2BEF" w:rsidRDefault="00BB75A5" w:rsidP="008F2BE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Предел прочности при растяжении, σ</w:t>
            </w:r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в</w:t>
            </w:r>
            <w:proofErr w:type="gramStart"/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2</w:t>
            </w:r>
            <w:proofErr w:type="gramEnd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, МПа</w:t>
            </w:r>
          </w:p>
        </w:tc>
        <w:tc>
          <w:tcPr>
            <w:tcW w:w="2528" w:type="dxa"/>
          </w:tcPr>
          <w:p w:rsidR="00BB75A5" w:rsidRPr="008F2BEF" w:rsidRDefault="00BB75A5" w:rsidP="008F2BEF">
            <w:pPr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2681" w:type="dxa"/>
          </w:tcPr>
          <w:p w:rsidR="00BB75A5" w:rsidRPr="008F2BEF" w:rsidRDefault="00BB75A5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bCs/>
                <w:sz w:val="24"/>
                <w:szCs w:val="28"/>
              </w:rPr>
              <w:t>350</w:t>
            </w:r>
          </w:p>
        </w:tc>
      </w:tr>
      <w:tr w:rsidR="00BB75A5" w:rsidRPr="008F2BEF" w:rsidTr="008F2BEF">
        <w:tc>
          <w:tcPr>
            <w:tcW w:w="3969" w:type="dxa"/>
          </w:tcPr>
          <w:p w:rsidR="00BB75A5" w:rsidRPr="008F2BEF" w:rsidRDefault="00BB75A5" w:rsidP="008F2BE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Модуль упругости при растяжении, Е</w:t>
            </w:r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в</w:t>
            </w:r>
            <w:proofErr w:type="gramStart"/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1</w:t>
            </w:r>
            <w:proofErr w:type="gramEnd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, ГПа</w:t>
            </w:r>
          </w:p>
        </w:tc>
        <w:tc>
          <w:tcPr>
            <w:tcW w:w="2528" w:type="dxa"/>
          </w:tcPr>
          <w:p w:rsidR="00BB75A5" w:rsidRPr="008F2BEF" w:rsidRDefault="00BB75A5" w:rsidP="008F2BEF">
            <w:pPr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2681" w:type="dxa"/>
          </w:tcPr>
          <w:p w:rsidR="00BB75A5" w:rsidRPr="008F2BEF" w:rsidRDefault="00BB75A5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bCs/>
                <w:sz w:val="24"/>
                <w:szCs w:val="28"/>
              </w:rPr>
              <w:t>23</w:t>
            </w:r>
          </w:p>
        </w:tc>
      </w:tr>
      <w:tr w:rsidR="00BB75A5" w:rsidRPr="008F2BEF" w:rsidTr="008F2BEF">
        <w:tc>
          <w:tcPr>
            <w:tcW w:w="3969" w:type="dxa"/>
          </w:tcPr>
          <w:p w:rsidR="00BB75A5" w:rsidRPr="008F2BEF" w:rsidRDefault="00BB75A5" w:rsidP="008F2BE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Модуль упругости при растяжении, Е</w:t>
            </w:r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в</w:t>
            </w:r>
            <w:proofErr w:type="gramStart"/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2</w:t>
            </w:r>
            <w:proofErr w:type="gramEnd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, ГПа</w:t>
            </w:r>
          </w:p>
        </w:tc>
        <w:tc>
          <w:tcPr>
            <w:tcW w:w="2528" w:type="dxa"/>
          </w:tcPr>
          <w:p w:rsidR="00BB75A5" w:rsidRPr="008F2BEF" w:rsidRDefault="00BB75A5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6,1</w:t>
            </w:r>
          </w:p>
        </w:tc>
        <w:tc>
          <w:tcPr>
            <w:tcW w:w="2681" w:type="dxa"/>
          </w:tcPr>
          <w:p w:rsidR="00BB75A5" w:rsidRPr="008F2BEF" w:rsidRDefault="00BB75A5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bCs/>
                <w:sz w:val="24"/>
                <w:szCs w:val="28"/>
              </w:rPr>
              <w:t>10</w:t>
            </w:r>
          </w:p>
        </w:tc>
      </w:tr>
      <w:tr w:rsidR="00BB75A5" w:rsidRPr="008F2BEF" w:rsidTr="008F2BEF">
        <w:tc>
          <w:tcPr>
            <w:tcW w:w="3969" w:type="dxa"/>
          </w:tcPr>
          <w:p w:rsidR="00BB75A5" w:rsidRPr="008F2BEF" w:rsidRDefault="00BB75A5" w:rsidP="008F2BE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 xml:space="preserve">Предел прочности при сжатии, </w:t>
            </w:r>
          </w:p>
          <w:p w:rsidR="00BB75A5" w:rsidRPr="008F2BEF" w:rsidRDefault="00BB75A5" w:rsidP="008F2BE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σ</w:t>
            </w:r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-в</w:t>
            </w:r>
            <w:proofErr w:type="gramStart"/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1</w:t>
            </w:r>
            <w:proofErr w:type="gramEnd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, МПа</w:t>
            </w:r>
          </w:p>
        </w:tc>
        <w:tc>
          <w:tcPr>
            <w:tcW w:w="2528" w:type="dxa"/>
          </w:tcPr>
          <w:p w:rsidR="00BB75A5" w:rsidRPr="008F2BEF" w:rsidRDefault="00BB75A5" w:rsidP="008F2BEF">
            <w:pPr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805</w:t>
            </w:r>
          </w:p>
        </w:tc>
        <w:tc>
          <w:tcPr>
            <w:tcW w:w="2681" w:type="dxa"/>
          </w:tcPr>
          <w:p w:rsidR="00BB75A5" w:rsidRPr="008F2BEF" w:rsidRDefault="00BB75A5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580</w:t>
            </w:r>
          </w:p>
        </w:tc>
      </w:tr>
      <w:tr w:rsidR="00BB75A5" w:rsidRPr="008F2BEF" w:rsidTr="008F2BEF">
        <w:trPr>
          <w:trHeight w:val="150"/>
        </w:trPr>
        <w:tc>
          <w:tcPr>
            <w:tcW w:w="3969" w:type="dxa"/>
          </w:tcPr>
          <w:p w:rsidR="00BB75A5" w:rsidRPr="008F2BEF" w:rsidRDefault="00BB75A5" w:rsidP="008F2BE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Предел прочности при сжатии,</w:t>
            </w:r>
          </w:p>
          <w:p w:rsidR="00BB75A5" w:rsidRPr="008F2BEF" w:rsidRDefault="00BB75A5" w:rsidP="008F2BE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σ</w:t>
            </w:r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-в</w:t>
            </w:r>
            <w:proofErr w:type="gramStart"/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2</w:t>
            </w:r>
            <w:proofErr w:type="gramEnd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, МПа</w:t>
            </w:r>
          </w:p>
        </w:tc>
        <w:tc>
          <w:tcPr>
            <w:tcW w:w="2528" w:type="dxa"/>
          </w:tcPr>
          <w:p w:rsidR="00BB75A5" w:rsidRPr="008F2BEF" w:rsidRDefault="00BB75A5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150</w:t>
            </w:r>
          </w:p>
        </w:tc>
        <w:tc>
          <w:tcPr>
            <w:tcW w:w="2681" w:type="dxa"/>
          </w:tcPr>
          <w:p w:rsidR="00BB75A5" w:rsidRPr="008F2BEF" w:rsidRDefault="00BB75A5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bCs/>
                <w:sz w:val="24"/>
                <w:szCs w:val="28"/>
              </w:rPr>
              <w:t>360</w:t>
            </w:r>
          </w:p>
        </w:tc>
      </w:tr>
      <w:tr w:rsidR="00BB75A5" w:rsidRPr="008F2BEF" w:rsidTr="008F2BEF">
        <w:trPr>
          <w:trHeight w:val="150"/>
        </w:trPr>
        <w:tc>
          <w:tcPr>
            <w:tcW w:w="3969" w:type="dxa"/>
          </w:tcPr>
          <w:p w:rsidR="00BB75A5" w:rsidRPr="008F2BEF" w:rsidRDefault="00BB75A5" w:rsidP="008F2BE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 xml:space="preserve">Модуль упругости при сжатии, </w:t>
            </w:r>
            <w:proofErr w:type="gramStart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-в</w:t>
            </w:r>
            <w:proofErr w:type="gramEnd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, ГПа</w:t>
            </w:r>
          </w:p>
        </w:tc>
        <w:tc>
          <w:tcPr>
            <w:tcW w:w="2528" w:type="dxa"/>
          </w:tcPr>
          <w:p w:rsidR="00BB75A5" w:rsidRPr="008F2BEF" w:rsidRDefault="00BB75A5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45</w:t>
            </w:r>
          </w:p>
        </w:tc>
        <w:tc>
          <w:tcPr>
            <w:tcW w:w="2681" w:type="dxa"/>
          </w:tcPr>
          <w:p w:rsidR="00BB75A5" w:rsidRPr="008F2BEF" w:rsidRDefault="00BB75A5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bCs/>
                <w:sz w:val="24"/>
                <w:szCs w:val="28"/>
              </w:rPr>
              <w:t>22</w:t>
            </w:r>
          </w:p>
        </w:tc>
      </w:tr>
      <w:tr w:rsidR="00BB75A5" w:rsidRPr="008F2BEF" w:rsidTr="008F2BEF">
        <w:trPr>
          <w:trHeight w:val="150"/>
        </w:trPr>
        <w:tc>
          <w:tcPr>
            <w:tcW w:w="3969" w:type="dxa"/>
          </w:tcPr>
          <w:p w:rsidR="00BB75A5" w:rsidRPr="008F2BEF" w:rsidRDefault="00BB75A5" w:rsidP="008F2BE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Предел прочности при статическом изгибе, σ</w:t>
            </w:r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ви</w:t>
            </w:r>
            <w:proofErr w:type="gramStart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 xml:space="preserve"> ,</w:t>
            </w:r>
            <w:proofErr w:type="gramEnd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МПа</w:t>
            </w:r>
          </w:p>
        </w:tc>
        <w:tc>
          <w:tcPr>
            <w:tcW w:w="2528" w:type="dxa"/>
          </w:tcPr>
          <w:p w:rsidR="00BB75A5" w:rsidRPr="008F2BEF" w:rsidRDefault="00BB75A5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1135</w:t>
            </w:r>
          </w:p>
        </w:tc>
        <w:tc>
          <w:tcPr>
            <w:tcW w:w="2681" w:type="dxa"/>
          </w:tcPr>
          <w:p w:rsidR="00BB75A5" w:rsidRPr="008F2BEF" w:rsidRDefault="00BB75A5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bCs/>
                <w:sz w:val="24"/>
                <w:szCs w:val="28"/>
              </w:rPr>
              <w:t>1010</w:t>
            </w:r>
          </w:p>
        </w:tc>
      </w:tr>
      <w:tr w:rsidR="00BB75A5" w:rsidRPr="008F2BEF" w:rsidTr="008F2BEF">
        <w:trPr>
          <w:trHeight w:val="150"/>
        </w:trPr>
        <w:tc>
          <w:tcPr>
            <w:tcW w:w="3969" w:type="dxa"/>
          </w:tcPr>
          <w:p w:rsidR="00BB75A5" w:rsidRPr="008F2BEF" w:rsidRDefault="00BB75A5" w:rsidP="008F2BE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 xml:space="preserve">Модуль упругости при статическом изгибе, </w:t>
            </w:r>
            <w:proofErr w:type="spellStart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ви</w:t>
            </w:r>
            <w:proofErr w:type="spellEnd"/>
            <w:proofErr w:type="gramStart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 xml:space="preserve"> ,</w:t>
            </w:r>
            <w:proofErr w:type="gramEnd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ГПа</w:t>
            </w:r>
          </w:p>
        </w:tc>
        <w:tc>
          <w:tcPr>
            <w:tcW w:w="2528" w:type="dxa"/>
          </w:tcPr>
          <w:p w:rsidR="00BB75A5" w:rsidRPr="008F2BEF" w:rsidRDefault="00BB75A5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2681" w:type="dxa"/>
          </w:tcPr>
          <w:p w:rsidR="00BB75A5" w:rsidRPr="008F2BEF" w:rsidRDefault="00BB75A5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bCs/>
                <w:sz w:val="24"/>
                <w:szCs w:val="28"/>
              </w:rPr>
              <w:t>21</w:t>
            </w:r>
          </w:p>
        </w:tc>
      </w:tr>
      <w:tr w:rsidR="00BB75A5" w:rsidRPr="008F2BEF" w:rsidTr="008F2BEF">
        <w:trPr>
          <w:trHeight w:val="157"/>
        </w:trPr>
        <w:tc>
          <w:tcPr>
            <w:tcW w:w="3969" w:type="dxa"/>
          </w:tcPr>
          <w:p w:rsidR="00BB75A5" w:rsidRPr="008F2BEF" w:rsidRDefault="00BB75A5" w:rsidP="008F2BE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 xml:space="preserve">Предел прочности </w:t>
            </w:r>
            <w:proofErr w:type="gramStart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при</w:t>
            </w:r>
            <w:proofErr w:type="gramEnd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BB75A5" w:rsidRPr="008F2BEF" w:rsidRDefault="00BB75A5" w:rsidP="008F2BE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 xml:space="preserve">межслоевом </w:t>
            </w:r>
            <w:proofErr w:type="gramStart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сдвиге</w:t>
            </w:r>
            <w:proofErr w:type="gramEnd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, τ</w:t>
            </w:r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о</w:t>
            </w: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, МПа</w:t>
            </w:r>
          </w:p>
        </w:tc>
        <w:tc>
          <w:tcPr>
            <w:tcW w:w="2528" w:type="dxa"/>
          </w:tcPr>
          <w:p w:rsidR="00BB75A5" w:rsidRPr="008F2BEF" w:rsidRDefault="00BB75A5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62</w:t>
            </w:r>
          </w:p>
        </w:tc>
        <w:tc>
          <w:tcPr>
            <w:tcW w:w="2681" w:type="dxa"/>
          </w:tcPr>
          <w:p w:rsidR="00BB75A5" w:rsidRPr="008F2BEF" w:rsidRDefault="00BB75A5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60</w:t>
            </w:r>
          </w:p>
        </w:tc>
      </w:tr>
      <w:tr w:rsidR="00BB75A5" w:rsidRPr="008F2BEF" w:rsidTr="008F2BEF">
        <w:trPr>
          <w:trHeight w:val="157"/>
        </w:trPr>
        <w:tc>
          <w:tcPr>
            <w:tcW w:w="3969" w:type="dxa"/>
          </w:tcPr>
          <w:p w:rsidR="00BB75A5" w:rsidRPr="008F2BEF" w:rsidRDefault="00BB75A5" w:rsidP="008F2BE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Диэлектрическая проницаемость, ε, при 10</w:t>
            </w:r>
            <w:r w:rsidRPr="008F2BEF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t xml:space="preserve">6 </w:t>
            </w: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Гц</w:t>
            </w:r>
          </w:p>
        </w:tc>
        <w:tc>
          <w:tcPr>
            <w:tcW w:w="2528" w:type="dxa"/>
          </w:tcPr>
          <w:p w:rsidR="00BB75A5" w:rsidRPr="008F2BEF" w:rsidRDefault="00BB75A5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4,38</w:t>
            </w:r>
          </w:p>
        </w:tc>
        <w:tc>
          <w:tcPr>
            <w:tcW w:w="2681" w:type="dxa"/>
          </w:tcPr>
          <w:p w:rsidR="00BB75A5" w:rsidRPr="008F2BEF" w:rsidRDefault="00BB75A5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3,62</w:t>
            </w:r>
          </w:p>
        </w:tc>
      </w:tr>
      <w:tr w:rsidR="00BB75A5" w:rsidRPr="008F2BEF" w:rsidTr="008F2BEF">
        <w:trPr>
          <w:trHeight w:val="165"/>
        </w:trPr>
        <w:tc>
          <w:tcPr>
            <w:tcW w:w="3969" w:type="dxa"/>
          </w:tcPr>
          <w:p w:rsidR="00BB75A5" w:rsidRPr="008F2BEF" w:rsidRDefault="00BB75A5" w:rsidP="008F2BE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 xml:space="preserve">Тангенс угла диэлектрических потерь, </w:t>
            </w:r>
            <w:proofErr w:type="spellStart"/>
            <w:r w:rsidRPr="008F2BEF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tg</w:t>
            </w:r>
            <w:proofErr w:type="spellEnd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 xml:space="preserve"> δ, при 10</w:t>
            </w:r>
            <w:r w:rsidRPr="008F2BEF">
              <w:rPr>
                <w:rFonts w:ascii="Times New Roman" w:hAnsi="Times New Roman" w:cs="Times New Roman"/>
                <w:sz w:val="24"/>
                <w:szCs w:val="28"/>
                <w:vertAlign w:val="superscript"/>
              </w:rPr>
              <w:t xml:space="preserve">6 </w:t>
            </w: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Гц</w:t>
            </w:r>
          </w:p>
        </w:tc>
        <w:tc>
          <w:tcPr>
            <w:tcW w:w="2528" w:type="dxa"/>
          </w:tcPr>
          <w:p w:rsidR="00BB75A5" w:rsidRPr="008F2BEF" w:rsidRDefault="00BB75A5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0,016</w:t>
            </w:r>
          </w:p>
        </w:tc>
        <w:tc>
          <w:tcPr>
            <w:tcW w:w="2681" w:type="dxa"/>
          </w:tcPr>
          <w:p w:rsidR="00BB75A5" w:rsidRPr="008F2BEF" w:rsidRDefault="00BB75A5" w:rsidP="008F2B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0,013</w:t>
            </w:r>
          </w:p>
        </w:tc>
      </w:tr>
    </w:tbl>
    <w:p w:rsidR="00E022CB" w:rsidRPr="00AA73E6" w:rsidRDefault="00EB3C1E" w:rsidP="00AA73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3E6">
        <w:rPr>
          <w:rFonts w:ascii="Times New Roman" w:hAnsi="Times New Roman" w:cs="Times New Roman"/>
          <w:sz w:val="28"/>
          <w:szCs w:val="28"/>
        </w:rPr>
        <w:t>Также р</w:t>
      </w:r>
      <w:r w:rsidR="00E022CB" w:rsidRPr="00AA73E6">
        <w:rPr>
          <w:rFonts w:ascii="Times New Roman" w:hAnsi="Times New Roman" w:cs="Times New Roman"/>
          <w:sz w:val="28"/>
          <w:szCs w:val="28"/>
        </w:rPr>
        <w:t>азработан</w:t>
      </w:r>
      <w:r w:rsidRPr="00AA73E6">
        <w:rPr>
          <w:rFonts w:ascii="Times New Roman" w:hAnsi="Times New Roman" w:cs="Times New Roman"/>
          <w:sz w:val="28"/>
          <w:szCs w:val="28"/>
        </w:rPr>
        <w:t xml:space="preserve"> углепластик марки ВКУ-34КУОЛ(У) на основе</w:t>
      </w:r>
      <w:r w:rsidR="00E022CB" w:rsidRPr="00AA73E6">
        <w:rPr>
          <w:rFonts w:ascii="Times New Roman" w:hAnsi="Times New Roman" w:cs="Times New Roman"/>
          <w:sz w:val="28"/>
          <w:szCs w:val="28"/>
        </w:rPr>
        <w:t xml:space="preserve"> клеево</w:t>
      </w:r>
      <w:r w:rsidRPr="00AA73E6">
        <w:rPr>
          <w:rFonts w:ascii="Times New Roman" w:hAnsi="Times New Roman" w:cs="Times New Roman"/>
          <w:sz w:val="28"/>
          <w:szCs w:val="28"/>
        </w:rPr>
        <w:t>го</w:t>
      </w:r>
      <w:r w:rsidR="00E022CB" w:rsidRPr="00AA73E6">
        <w:rPr>
          <w:rFonts w:ascii="Times New Roman" w:hAnsi="Times New Roman" w:cs="Times New Roman"/>
          <w:sz w:val="28"/>
          <w:szCs w:val="28"/>
        </w:rPr>
        <w:t xml:space="preserve"> препрег</w:t>
      </w:r>
      <w:r w:rsidRPr="00AA73E6">
        <w:rPr>
          <w:rFonts w:ascii="Times New Roman" w:hAnsi="Times New Roman" w:cs="Times New Roman"/>
          <w:sz w:val="28"/>
          <w:szCs w:val="28"/>
        </w:rPr>
        <w:t>а</w:t>
      </w:r>
      <w:r w:rsidR="00E022CB" w:rsidRPr="00AA73E6">
        <w:rPr>
          <w:rFonts w:ascii="Times New Roman" w:hAnsi="Times New Roman" w:cs="Times New Roman"/>
          <w:sz w:val="28"/>
          <w:szCs w:val="28"/>
        </w:rPr>
        <w:t xml:space="preserve"> КМКУ-5м.150.УОЛ(У) с пониженной те</w:t>
      </w:r>
      <w:r w:rsidR="008F2BEF">
        <w:rPr>
          <w:rFonts w:ascii="Times New Roman" w:hAnsi="Times New Roman" w:cs="Times New Roman"/>
          <w:sz w:val="28"/>
          <w:szCs w:val="28"/>
        </w:rPr>
        <w:t>мпературой отверждения 150</w:t>
      </w:r>
      <w:r w:rsidR="00C82EEB">
        <w:rPr>
          <w:rFonts w:ascii="Times New Roman" w:hAnsi="Times New Roman" w:cs="Times New Roman"/>
          <w:snapToGrid w:val="0"/>
          <w:sz w:val="28"/>
          <w:szCs w:val="28"/>
        </w:rPr>
        <w:t>–</w:t>
      </w:r>
      <w:r w:rsidR="008F2BEF">
        <w:rPr>
          <w:rFonts w:ascii="Times New Roman" w:hAnsi="Times New Roman" w:cs="Times New Roman"/>
          <w:sz w:val="28"/>
          <w:szCs w:val="28"/>
        </w:rPr>
        <w:t>160</w:t>
      </w:r>
      <w:proofErr w:type="gramStart"/>
      <w:r w:rsidR="008F2BEF">
        <w:rPr>
          <w:rFonts w:ascii="Times New Roman" w:hAnsi="Times New Roman" w:cs="Times New Roman"/>
          <w:snapToGrid w:val="0"/>
          <w:sz w:val="28"/>
          <w:szCs w:val="28"/>
        </w:rPr>
        <w:t>°</w:t>
      </w:r>
      <w:r w:rsidR="00E022CB" w:rsidRPr="00AA73E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8F2BEF">
        <w:rPr>
          <w:rFonts w:ascii="Times New Roman" w:hAnsi="Times New Roman" w:cs="Times New Roman"/>
          <w:sz w:val="28"/>
          <w:szCs w:val="28"/>
        </w:rPr>
        <w:t xml:space="preserve"> (вместо 180±5</w:t>
      </w:r>
      <w:r w:rsidR="008F2BEF">
        <w:rPr>
          <w:rFonts w:ascii="Times New Roman" w:hAnsi="Times New Roman" w:cs="Times New Roman"/>
          <w:snapToGrid w:val="0"/>
          <w:sz w:val="28"/>
          <w:szCs w:val="28"/>
        </w:rPr>
        <w:t>°</w:t>
      </w:r>
      <w:r w:rsidRPr="00AA73E6">
        <w:rPr>
          <w:rFonts w:ascii="Times New Roman" w:hAnsi="Times New Roman" w:cs="Times New Roman"/>
          <w:sz w:val="28"/>
          <w:szCs w:val="28"/>
        </w:rPr>
        <w:t>С)</w:t>
      </w:r>
      <w:r w:rsidR="00E022CB" w:rsidRPr="00AA73E6">
        <w:rPr>
          <w:rFonts w:ascii="Times New Roman" w:hAnsi="Times New Roman" w:cs="Times New Roman"/>
          <w:sz w:val="28"/>
          <w:szCs w:val="28"/>
        </w:rPr>
        <w:t xml:space="preserve"> и нового углеродного наполнителя улучшенной текстильной формы марки УОЛ-300Р</w:t>
      </w:r>
      <w:r w:rsidR="00B15ABD" w:rsidRPr="00AA73E6">
        <w:rPr>
          <w:rFonts w:ascii="Times New Roman" w:hAnsi="Times New Roman" w:cs="Times New Roman"/>
          <w:sz w:val="28"/>
          <w:szCs w:val="28"/>
        </w:rPr>
        <w:t xml:space="preserve"> свойства которого представлены в таблице 6</w:t>
      </w:r>
      <w:r w:rsidR="00E022CB" w:rsidRPr="00AA73E6">
        <w:rPr>
          <w:rFonts w:ascii="Times New Roman" w:hAnsi="Times New Roman" w:cs="Times New Roman"/>
          <w:sz w:val="28"/>
          <w:szCs w:val="28"/>
        </w:rPr>
        <w:t>.</w:t>
      </w:r>
    </w:p>
    <w:p w:rsidR="001C70F5" w:rsidRPr="00AA73E6" w:rsidRDefault="001C70F5" w:rsidP="00AA73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2BEF" w:rsidRPr="008F2BEF" w:rsidRDefault="008F2BEF" w:rsidP="008F2BEF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8"/>
        </w:rPr>
      </w:pPr>
      <w:r w:rsidRPr="008F2BEF">
        <w:rPr>
          <w:rFonts w:ascii="Times New Roman" w:hAnsi="Times New Roman" w:cs="Times New Roman"/>
          <w:sz w:val="24"/>
          <w:szCs w:val="28"/>
        </w:rPr>
        <w:t>Таблица 6</w:t>
      </w:r>
    </w:p>
    <w:p w:rsidR="00DB7679" w:rsidRPr="008F2BEF" w:rsidRDefault="00DB7679" w:rsidP="008F2BE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F2BEF">
        <w:rPr>
          <w:rFonts w:ascii="Times New Roman" w:hAnsi="Times New Roman" w:cs="Times New Roman"/>
          <w:sz w:val="24"/>
          <w:szCs w:val="28"/>
        </w:rPr>
        <w:t xml:space="preserve">Физико-механические характеристики композиционного материала </w:t>
      </w:r>
    </w:p>
    <w:p w:rsidR="00DB7679" w:rsidRPr="008F2BEF" w:rsidRDefault="00DB7679" w:rsidP="008F2BE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F2BEF">
        <w:rPr>
          <w:rFonts w:ascii="Times New Roman" w:hAnsi="Times New Roman" w:cs="Times New Roman"/>
          <w:sz w:val="24"/>
          <w:szCs w:val="28"/>
        </w:rPr>
        <w:t>марки ВКУ-34КУО</w:t>
      </w:r>
      <w:proofErr w:type="gramStart"/>
      <w:r w:rsidRPr="008F2BEF">
        <w:rPr>
          <w:rFonts w:ascii="Times New Roman" w:hAnsi="Times New Roman" w:cs="Times New Roman"/>
          <w:sz w:val="24"/>
          <w:szCs w:val="28"/>
        </w:rPr>
        <w:t>Л(</w:t>
      </w:r>
      <w:proofErr w:type="gramEnd"/>
      <w:r w:rsidRPr="008F2BEF">
        <w:rPr>
          <w:rFonts w:ascii="Times New Roman" w:hAnsi="Times New Roman" w:cs="Times New Roman"/>
          <w:sz w:val="24"/>
          <w:szCs w:val="28"/>
        </w:rPr>
        <w:t>У)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5954"/>
        <w:gridCol w:w="3118"/>
      </w:tblGrid>
      <w:tr w:rsidR="00DB7679" w:rsidRPr="008F2BEF" w:rsidTr="008F2BEF">
        <w:trPr>
          <w:trHeight w:val="330"/>
        </w:trPr>
        <w:tc>
          <w:tcPr>
            <w:tcW w:w="5954" w:type="dxa"/>
            <w:vMerge w:val="restart"/>
            <w:vAlign w:val="center"/>
          </w:tcPr>
          <w:p w:rsidR="00DB7679" w:rsidRPr="008F2BEF" w:rsidRDefault="00DB7679" w:rsidP="00AA73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Наименование свойств</w:t>
            </w:r>
          </w:p>
        </w:tc>
        <w:tc>
          <w:tcPr>
            <w:tcW w:w="3118" w:type="dxa"/>
            <w:vAlign w:val="center"/>
          </w:tcPr>
          <w:p w:rsidR="00DB7679" w:rsidRPr="008F2BEF" w:rsidRDefault="00DB7679" w:rsidP="00AA73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Марка материала</w:t>
            </w:r>
          </w:p>
        </w:tc>
      </w:tr>
      <w:tr w:rsidR="00DB7679" w:rsidRPr="008F2BEF" w:rsidTr="008F2BEF">
        <w:trPr>
          <w:trHeight w:val="315"/>
        </w:trPr>
        <w:tc>
          <w:tcPr>
            <w:tcW w:w="5954" w:type="dxa"/>
            <w:vMerge/>
            <w:vAlign w:val="center"/>
          </w:tcPr>
          <w:p w:rsidR="00DB7679" w:rsidRPr="008F2BEF" w:rsidRDefault="00DB7679" w:rsidP="00AA73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DB7679" w:rsidRPr="008F2BEF" w:rsidRDefault="00DB7679" w:rsidP="00AA73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ВКУ-34КУО</w:t>
            </w:r>
            <w:proofErr w:type="gramStart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Л(</w:t>
            </w:r>
            <w:proofErr w:type="gramEnd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У)</w:t>
            </w:r>
          </w:p>
        </w:tc>
      </w:tr>
      <w:tr w:rsidR="00DB7679" w:rsidRPr="008F2BEF" w:rsidTr="008F2BEF">
        <w:trPr>
          <w:trHeight w:val="450"/>
        </w:trPr>
        <w:tc>
          <w:tcPr>
            <w:tcW w:w="5954" w:type="dxa"/>
            <w:vAlign w:val="center"/>
          </w:tcPr>
          <w:p w:rsidR="00DB7679" w:rsidRPr="008F2BEF" w:rsidRDefault="00DB7679" w:rsidP="00AA73E6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Предел прочности при растяжении, σ</w:t>
            </w:r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в</w:t>
            </w:r>
            <w:proofErr w:type="gramStart"/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1</w:t>
            </w:r>
            <w:proofErr w:type="gramEnd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, МПа</w:t>
            </w:r>
          </w:p>
        </w:tc>
        <w:tc>
          <w:tcPr>
            <w:tcW w:w="3118" w:type="dxa"/>
            <w:vAlign w:val="center"/>
          </w:tcPr>
          <w:p w:rsidR="00DB7679" w:rsidRPr="008F2BEF" w:rsidRDefault="00DB7679" w:rsidP="00AA73E6">
            <w:pPr>
              <w:spacing w:line="36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eastAsia="Calibri" w:hAnsi="Times New Roman" w:cs="Times New Roman"/>
                <w:sz w:val="24"/>
                <w:szCs w:val="28"/>
              </w:rPr>
              <w:t>1700(1580-1900)</w:t>
            </w:r>
          </w:p>
        </w:tc>
      </w:tr>
      <w:tr w:rsidR="00DB7679" w:rsidRPr="008F2BEF" w:rsidTr="008F2BEF">
        <w:trPr>
          <w:trHeight w:val="400"/>
        </w:trPr>
        <w:tc>
          <w:tcPr>
            <w:tcW w:w="5954" w:type="dxa"/>
            <w:vAlign w:val="center"/>
          </w:tcPr>
          <w:p w:rsidR="00DB7679" w:rsidRPr="008F2BEF" w:rsidRDefault="00DB7679" w:rsidP="00AA73E6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Предел прочности при растяжении, σ</w:t>
            </w:r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в</w:t>
            </w:r>
            <w:proofErr w:type="gramStart"/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2</w:t>
            </w:r>
            <w:proofErr w:type="gramEnd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, МПа</w:t>
            </w:r>
          </w:p>
        </w:tc>
        <w:tc>
          <w:tcPr>
            <w:tcW w:w="3118" w:type="dxa"/>
            <w:vAlign w:val="center"/>
          </w:tcPr>
          <w:p w:rsidR="00DB7679" w:rsidRPr="008F2BEF" w:rsidRDefault="00DB7679" w:rsidP="00AA73E6">
            <w:pPr>
              <w:spacing w:line="36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eastAsia="Calibri" w:hAnsi="Times New Roman" w:cs="Times New Roman"/>
                <w:sz w:val="24"/>
                <w:szCs w:val="28"/>
              </w:rPr>
              <w:t>42(38-44)</w:t>
            </w:r>
          </w:p>
        </w:tc>
      </w:tr>
      <w:tr w:rsidR="00DB7679" w:rsidRPr="008F2BEF" w:rsidTr="008F2BEF">
        <w:trPr>
          <w:trHeight w:val="419"/>
        </w:trPr>
        <w:tc>
          <w:tcPr>
            <w:tcW w:w="5954" w:type="dxa"/>
            <w:vAlign w:val="center"/>
          </w:tcPr>
          <w:p w:rsidR="00DB7679" w:rsidRPr="008F2BEF" w:rsidRDefault="00DB7679" w:rsidP="00AA73E6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Модуль упругости при растяжении, Е</w:t>
            </w:r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в</w:t>
            </w:r>
            <w:proofErr w:type="gramStart"/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1</w:t>
            </w:r>
            <w:proofErr w:type="gramEnd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, ГПа</w:t>
            </w:r>
          </w:p>
        </w:tc>
        <w:tc>
          <w:tcPr>
            <w:tcW w:w="3118" w:type="dxa"/>
            <w:vAlign w:val="center"/>
          </w:tcPr>
          <w:p w:rsidR="00DB7679" w:rsidRPr="008F2BEF" w:rsidRDefault="00DB7679" w:rsidP="00AA73E6">
            <w:pPr>
              <w:spacing w:line="36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eastAsia="Calibri" w:hAnsi="Times New Roman" w:cs="Times New Roman"/>
                <w:sz w:val="24"/>
                <w:szCs w:val="28"/>
              </w:rPr>
              <w:t>125(120-130)</w:t>
            </w:r>
          </w:p>
        </w:tc>
      </w:tr>
      <w:tr w:rsidR="00DB7679" w:rsidRPr="008F2BEF" w:rsidTr="008F2BEF">
        <w:trPr>
          <w:trHeight w:val="411"/>
        </w:trPr>
        <w:tc>
          <w:tcPr>
            <w:tcW w:w="5954" w:type="dxa"/>
            <w:vAlign w:val="center"/>
          </w:tcPr>
          <w:p w:rsidR="00DB7679" w:rsidRPr="008F2BEF" w:rsidRDefault="00DB7679" w:rsidP="00AA73E6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Модуль упругости при растяжении, Е</w:t>
            </w:r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в</w:t>
            </w:r>
            <w:proofErr w:type="gramStart"/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2</w:t>
            </w:r>
            <w:proofErr w:type="gramEnd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, ГПа</w:t>
            </w:r>
          </w:p>
        </w:tc>
        <w:tc>
          <w:tcPr>
            <w:tcW w:w="3118" w:type="dxa"/>
            <w:vAlign w:val="center"/>
          </w:tcPr>
          <w:p w:rsidR="00DB7679" w:rsidRPr="008F2BEF" w:rsidRDefault="00DB7679" w:rsidP="00AA73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eastAsia="Calibri" w:hAnsi="Times New Roman" w:cs="Times New Roman"/>
                <w:sz w:val="24"/>
                <w:szCs w:val="28"/>
              </w:rPr>
              <w:t>8,4(8,0-8,8)</w:t>
            </w:r>
          </w:p>
        </w:tc>
      </w:tr>
      <w:tr w:rsidR="00DB7679" w:rsidRPr="008F2BEF" w:rsidTr="008F2BEF">
        <w:trPr>
          <w:trHeight w:val="418"/>
        </w:trPr>
        <w:tc>
          <w:tcPr>
            <w:tcW w:w="5954" w:type="dxa"/>
            <w:vAlign w:val="center"/>
          </w:tcPr>
          <w:p w:rsidR="00DB7679" w:rsidRPr="008F2BEF" w:rsidRDefault="00DB7679" w:rsidP="00AA73E6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 xml:space="preserve">Предел прочности при сжатии, </w:t>
            </w:r>
            <w:proofErr w:type="gramStart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σ</w:t>
            </w:r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-</w:t>
            </w:r>
            <w:proofErr w:type="gramEnd"/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в1</w:t>
            </w: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, МПа</w:t>
            </w:r>
          </w:p>
        </w:tc>
        <w:tc>
          <w:tcPr>
            <w:tcW w:w="3118" w:type="dxa"/>
            <w:vAlign w:val="center"/>
          </w:tcPr>
          <w:p w:rsidR="00DB7679" w:rsidRPr="008F2BEF" w:rsidRDefault="00DB7679" w:rsidP="00AA73E6">
            <w:pPr>
              <w:spacing w:line="36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eastAsia="Calibri" w:hAnsi="Times New Roman" w:cs="Times New Roman"/>
                <w:sz w:val="24"/>
                <w:szCs w:val="28"/>
              </w:rPr>
              <w:t>1020(950-1050)</w:t>
            </w:r>
          </w:p>
        </w:tc>
      </w:tr>
      <w:tr w:rsidR="00DB7679" w:rsidRPr="008F2BEF" w:rsidTr="008F2BEF">
        <w:trPr>
          <w:trHeight w:val="423"/>
        </w:trPr>
        <w:tc>
          <w:tcPr>
            <w:tcW w:w="5954" w:type="dxa"/>
            <w:vAlign w:val="center"/>
          </w:tcPr>
          <w:p w:rsidR="00DB7679" w:rsidRPr="008F2BEF" w:rsidRDefault="00DB7679" w:rsidP="00AA73E6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Предел прочности при сжатии,</w:t>
            </w:r>
            <w:proofErr w:type="gramStart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σ</w:t>
            </w:r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-</w:t>
            </w:r>
            <w:proofErr w:type="gramEnd"/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в2</w:t>
            </w: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, МПа</w:t>
            </w:r>
          </w:p>
        </w:tc>
        <w:tc>
          <w:tcPr>
            <w:tcW w:w="3118" w:type="dxa"/>
            <w:vAlign w:val="center"/>
          </w:tcPr>
          <w:p w:rsidR="00DB7679" w:rsidRPr="008F2BEF" w:rsidRDefault="00DB7679" w:rsidP="00AA73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eastAsia="Calibri" w:hAnsi="Times New Roman" w:cs="Times New Roman"/>
                <w:sz w:val="24"/>
                <w:szCs w:val="28"/>
              </w:rPr>
              <w:t>220(215-230)</w:t>
            </w:r>
          </w:p>
        </w:tc>
      </w:tr>
      <w:tr w:rsidR="00DB7679" w:rsidRPr="008F2BEF" w:rsidTr="008F2BEF">
        <w:trPr>
          <w:trHeight w:val="415"/>
        </w:trPr>
        <w:tc>
          <w:tcPr>
            <w:tcW w:w="5954" w:type="dxa"/>
            <w:vAlign w:val="center"/>
          </w:tcPr>
          <w:p w:rsidR="00DB7679" w:rsidRPr="008F2BEF" w:rsidRDefault="00DB7679" w:rsidP="00AA73E6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Предел прочности при статическом изгибе, σ</w:t>
            </w:r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ви</w:t>
            </w:r>
            <w:proofErr w:type="gramStart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 xml:space="preserve"> ,</w:t>
            </w:r>
            <w:proofErr w:type="gramEnd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МПа</w:t>
            </w:r>
          </w:p>
        </w:tc>
        <w:tc>
          <w:tcPr>
            <w:tcW w:w="3118" w:type="dxa"/>
            <w:vAlign w:val="center"/>
          </w:tcPr>
          <w:p w:rsidR="00DB7679" w:rsidRPr="008F2BEF" w:rsidRDefault="00DB7679" w:rsidP="00AA73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eastAsia="Calibri" w:hAnsi="Times New Roman" w:cs="Times New Roman"/>
                <w:sz w:val="24"/>
                <w:szCs w:val="28"/>
              </w:rPr>
              <w:t>2030(1940-2260)</w:t>
            </w:r>
          </w:p>
        </w:tc>
      </w:tr>
      <w:tr w:rsidR="00DB7679" w:rsidRPr="008F2BEF" w:rsidTr="008F2BEF">
        <w:trPr>
          <w:trHeight w:val="421"/>
        </w:trPr>
        <w:tc>
          <w:tcPr>
            <w:tcW w:w="5954" w:type="dxa"/>
            <w:vAlign w:val="center"/>
          </w:tcPr>
          <w:p w:rsidR="00DB7679" w:rsidRPr="008F2BEF" w:rsidRDefault="00DB7679" w:rsidP="00AA73E6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 xml:space="preserve">Модуль упругости при статическом изгибе, </w:t>
            </w:r>
            <w:proofErr w:type="spellStart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ви</w:t>
            </w:r>
            <w:proofErr w:type="spellEnd"/>
            <w:proofErr w:type="gramStart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 xml:space="preserve"> ,</w:t>
            </w:r>
            <w:proofErr w:type="gramEnd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ГПа</w:t>
            </w:r>
          </w:p>
        </w:tc>
        <w:tc>
          <w:tcPr>
            <w:tcW w:w="3118" w:type="dxa"/>
            <w:vAlign w:val="center"/>
          </w:tcPr>
          <w:p w:rsidR="00DB7679" w:rsidRPr="008F2BEF" w:rsidRDefault="00DB7679" w:rsidP="00AA73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eastAsia="Calibri" w:hAnsi="Times New Roman" w:cs="Times New Roman"/>
                <w:sz w:val="24"/>
                <w:szCs w:val="28"/>
              </w:rPr>
              <w:t>130(125-140)</w:t>
            </w:r>
          </w:p>
        </w:tc>
      </w:tr>
      <w:tr w:rsidR="00DB7679" w:rsidRPr="008F2BEF" w:rsidTr="008F2BEF">
        <w:trPr>
          <w:trHeight w:val="413"/>
        </w:trPr>
        <w:tc>
          <w:tcPr>
            <w:tcW w:w="5954" w:type="dxa"/>
            <w:vAlign w:val="center"/>
          </w:tcPr>
          <w:p w:rsidR="00DB7679" w:rsidRPr="008F2BEF" w:rsidRDefault="00DB7679" w:rsidP="00AA73E6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Предел прочности при межслоевом сдвиге, τ</w:t>
            </w:r>
            <w:r w:rsidRPr="008F2BEF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о</w:t>
            </w: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, МПа</w:t>
            </w:r>
          </w:p>
        </w:tc>
        <w:tc>
          <w:tcPr>
            <w:tcW w:w="3118" w:type="dxa"/>
            <w:vAlign w:val="center"/>
          </w:tcPr>
          <w:p w:rsidR="00DB7679" w:rsidRPr="008F2BEF" w:rsidRDefault="00DB7679" w:rsidP="00AA73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eastAsia="Calibri" w:hAnsi="Times New Roman" w:cs="Times New Roman"/>
                <w:sz w:val="24"/>
                <w:szCs w:val="28"/>
              </w:rPr>
              <w:t>85(83-87)</w:t>
            </w:r>
          </w:p>
        </w:tc>
      </w:tr>
      <w:tr w:rsidR="00DB7679" w:rsidRPr="008F2BEF" w:rsidTr="008F2BEF">
        <w:trPr>
          <w:trHeight w:val="420"/>
        </w:trPr>
        <w:tc>
          <w:tcPr>
            <w:tcW w:w="5954" w:type="dxa"/>
            <w:vAlign w:val="center"/>
          </w:tcPr>
          <w:p w:rsidR="00DB7679" w:rsidRPr="008F2BEF" w:rsidRDefault="00DB7679" w:rsidP="00AA73E6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 xml:space="preserve">Толщина </w:t>
            </w:r>
            <w:proofErr w:type="spellStart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монослоя</w:t>
            </w:r>
            <w:proofErr w:type="spellEnd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proofErr w:type="gramStart"/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мм</w:t>
            </w:r>
            <w:proofErr w:type="gramEnd"/>
          </w:p>
        </w:tc>
        <w:tc>
          <w:tcPr>
            <w:tcW w:w="3118" w:type="dxa"/>
            <w:vAlign w:val="center"/>
          </w:tcPr>
          <w:p w:rsidR="00DB7679" w:rsidRPr="008F2BEF" w:rsidRDefault="00DB7679" w:rsidP="00AA73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8F2BEF">
              <w:rPr>
                <w:rFonts w:ascii="Times New Roman" w:hAnsi="Times New Roman" w:cs="Times New Roman"/>
                <w:sz w:val="24"/>
                <w:szCs w:val="28"/>
              </w:rPr>
              <w:t>0,14</w:t>
            </w:r>
          </w:p>
        </w:tc>
      </w:tr>
    </w:tbl>
    <w:p w:rsidR="00DB7679" w:rsidRPr="008F2BEF" w:rsidRDefault="00DB7679" w:rsidP="00AA73E6">
      <w:pPr>
        <w:spacing w:after="0" w:line="360" w:lineRule="auto"/>
        <w:jc w:val="both"/>
        <w:rPr>
          <w:rFonts w:ascii="Times New Roman" w:eastAsia="Times New Roman" w:hAnsi="Times New Roman"/>
          <w:bCs/>
          <w:iCs/>
          <w:sz w:val="24"/>
          <w:szCs w:val="28"/>
          <w:highlight w:val="green"/>
          <w:lang w:eastAsia="ru-RU"/>
        </w:rPr>
      </w:pPr>
    </w:p>
    <w:p w:rsidR="00ED24F6" w:rsidRPr="00AA73E6" w:rsidRDefault="00ED24F6" w:rsidP="00AA73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3E6">
        <w:rPr>
          <w:rFonts w:ascii="Times New Roman" w:hAnsi="Times New Roman" w:cs="Times New Roman"/>
          <w:sz w:val="28"/>
          <w:szCs w:val="28"/>
        </w:rPr>
        <w:t>Проведены испытания образцов углепластика марки ВКУ-34КУОЛ(У) на основе клеевого препрега марки КМКУ-5м.150.УОЛ(У).45 на прочность при сжатии после длительного воздействия климатических факторов (влагостойкость (</w:t>
      </w:r>
      <w:r w:rsidRPr="00AA73E6">
        <w:rPr>
          <w:rFonts w:ascii="Times New Roman" w:hAnsi="Times New Roman" w:cs="Times New Roman"/>
          <w:sz w:val="28"/>
          <w:szCs w:val="28"/>
        </w:rPr>
        <w:sym w:font="Symbol" w:char="F06A"/>
      </w:r>
      <w:r w:rsidRPr="00AA73E6">
        <w:rPr>
          <w:rFonts w:ascii="Times New Roman" w:hAnsi="Times New Roman" w:cs="Times New Roman"/>
          <w:sz w:val="28"/>
          <w:szCs w:val="28"/>
        </w:rPr>
        <w:t>=98%), тропикостойкость, термостарение при 150</w:t>
      </w:r>
      <w:proofErr w:type="gramStart"/>
      <w:r w:rsidR="008F2BEF">
        <w:rPr>
          <w:rFonts w:ascii="Times New Roman" w:hAnsi="Times New Roman" w:cs="Times New Roman"/>
          <w:snapToGrid w:val="0"/>
          <w:sz w:val="28"/>
          <w:szCs w:val="28"/>
        </w:rPr>
        <w:t>°</w:t>
      </w:r>
      <w:r w:rsidR="00E8175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81759">
        <w:rPr>
          <w:rFonts w:ascii="Times New Roman" w:hAnsi="Times New Roman" w:cs="Times New Roman"/>
          <w:sz w:val="28"/>
          <w:szCs w:val="28"/>
        </w:rPr>
        <w:t xml:space="preserve"> – 500 </w:t>
      </w:r>
      <w:r w:rsidRPr="00AA73E6">
        <w:rPr>
          <w:rFonts w:ascii="Times New Roman" w:hAnsi="Times New Roman" w:cs="Times New Roman"/>
          <w:sz w:val="28"/>
          <w:szCs w:val="28"/>
        </w:rPr>
        <w:t xml:space="preserve">и 1000 ч, </w:t>
      </w:r>
      <w:proofErr w:type="spellStart"/>
      <w:r w:rsidRPr="00AA73E6">
        <w:rPr>
          <w:rFonts w:ascii="Times New Roman" w:hAnsi="Times New Roman" w:cs="Times New Roman"/>
          <w:sz w:val="28"/>
          <w:szCs w:val="28"/>
        </w:rPr>
        <w:t>грибостойкость</w:t>
      </w:r>
      <w:proofErr w:type="spellEnd"/>
      <w:r w:rsidRPr="00AA73E6">
        <w:rPr>
          <w:rFonts w:ascii="Times New Roman" w:hAnsi="Times New Roman" w:cs="Times New Roman"/>
          <w:sz w:val="28"/>
          <w:szCs w:val="28"/>
        </w:rPr>
        <w:t>).</w:t>
      </w:r>
    </w:p>
    <w:p w:rsidR="00ED24F6" w:rsidRPr="00AA73E6" w:rsidRDefault="00ED24F6" w:rsidP="00AA73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3E6">
        <w:rPr>
          <w:rFonts w:ascii="Times New Roman" w:hAnsi="Times New Roman" w:cs="Times New Roman"/>
          <w:sz w:val="28"/>
          <w:szCs w:val="28"/>
        </w:rPr>
        <w:t>Установлено, что сохранение прочности при сжатии после длительного воздействия различных факторов (</w:t>
      </w:r>
      <w:r w:rsidRPr="00AA73E6">
        <w:rPr>
          <w:rFonts w:ascii="Times New Roman" w:hAnsi="Times New Roman" w:cs="Times New Roman"/>
          <w:sz w:val="28"/>
          <w:szCs w:val="28"/>
        </w:rPr>
        <w:sym w:font="Symbol" w:char="F06A"/>
      </w:r>
      <w:r w:rsidRPr="00AA73E6">
        <w:rPr>
          <w:rFonts w:ascii="Times New Roman" w:hAnsi="Times New Roman" w:cs="Times New Roman"/>
          <w:sz w:val="28"/>
          <w:szCs w:val="28"/>
        </w:rPr>
        <w:t>=98%, тропическая камера, грибостойкость, термостарение) составило при 20</w:t>
      </w:r>
      <w:proofErr w:type="gramStart"/>
      <w:r w:rsidR="00DA45A8">
        <w:rPr>
          <w:rFonts w:ascii="Times New Roman" w:hAnsi="Times New Roman" w:cs="Times New Roman"/>
          <w:snapToGrid w:val="0"/>
          <w:sz w:val="28"/>
          <w:szCs w:val="28"/>
        </w:rPr>
        <w:t>°</w:t>
      </w:r>
      <w:r w:rsidR="00DA45A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A45A8">
        <w:rPr>
          <w:rFonts w:ascii="Times New Roman" w:hAnsi="Times New Roman" w:cs="Times New Roman"/>
          <w:sz w:val="28"/>
          <w:szCs w:val="28"/>
        </w:rPr>
        <w:t xml:space="preserve"> </w:t>
      </w:r>
      <w:r w:rsidR="00DA45A8">
        <w:rPr>
          <w:rFonts w:ascii="Times New Roman" w:hAnsi="Times New Roman" w:cs="Times New Roman"/>
          <w:snapToGrid w:val="0"/>
          <w:sz w:val="28"/>
          <w:szCs w:val="28"/>
        </w:rPr>
        <w:t>–</w:t>
      </w:r>
      <w:r w:rsidR="00DA45A8">
        <w:rPr>
          <w:rFonts w:ascii="Times New Roman" w:hAnsi="Times New Roman" w:cs="Times New Roman"/>
          <w:sz w:val="28"/>
          <w:szCs w:val="28"/>
        </w:rPr>
        <w:t xml:space="preserve"> 87–</w:t>
      </w:r>
      <w:r w:rsidRPr="00AA73E6">
        <w:rPr>
          <w:rFonts w:ascii="Times New Roman" w:hAnsi="Times New Roman" w:cs="Times New Roman"/>
          <w:sz w:val="28"/>
          <w:szCs w:val="28"/>
        </w:rPr>
        <w:t>97%, при 150</w:t>
      </w:r>
      <w:r w:rsidR="00DA45A8">
        <w:rPr>
          <w:rFonts w:ascii="Times New Roman" w:hAnsi="Times New Roman" w:cs="Times New Roman"/>
          <w:snapToGrid w:val="0"/>
          <w:sz w:val="28"/>
          <w:szCs w:val="28"/>
        </w:rPr>
        <w:t>°</w:t>
      </w:r>
      <w:r w:rsidRPr="00AA73E6">
        <w:rPr>
          <w:rFonts w:ascii="Times New Roman" w:hAnsi="Times New Roman" w:cs="Times New Roman"/>
          <w:sz w:val="28"/>
          <w:szCs w:val="28"/>
        </w:rPr>
        <w:t xml:space="preserve">С </w:t>
      </w:r>
      <w:r w:rsidR="00DA45A8">
        <w:rPr>
          <w:rFonts w:ascii="Times New Roman" w:hAnsi="Times New Roman" w:cs="Times New Roman"/>
          <w:snapToGrid w:val="0"/>
          <w:sz w:val="28"/>
          <w:szCs w:val="28"/>
        </w:rPr>
        <w:t>–</w:t>
      </w:r>
      <w:r w:rsidR="00DA45A8">
        <w:rPr>
          <w:rFonts w:ascii="Times New Roman" w:hAnsi="Times New Roman" w:cs="Times New Roman"/>
          <w:sz w:val="28"/>
          <w:szCs w:val="28"/>
        </w:rPr>
        <w:t xml:space="preserve"> 68–74</w:t>
      </w:r>
      <w:r w:rsidRPr="00AA73E6">
        <w:rPr>
          <w:rFonts w:ascii="Times New Roman" w:hAnsi="Times New Roman" w:cs="Times New Roman"/>
          <w:sz w:val="28"/>
          <w:szCs w:val="28"/>
        </w:rPr>
        <w:t>%.</w:t>
      </w:r>
    </w:p>
    <w:p w:rsidR="00ED24F6" w:rsidRPr="00AA73E6" w:rsidRDefault="00ED24F6" w:rsidP="00AA73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3E6">
        <w:rPr>
          <w:rFonts w:ascii="Times New Roman" w:hAnsi="Times New Roman" w:cs="Times New Roman"/>
          <w:sz w:val="28"/>
          <w:szCs w:val="28"/>
        </w:rPr>
        <w:t>Проведены исследования прочности</w:t>
      </w:r>
      <w:r w:rsidR="00EB3C1E" w:rsidRPr="00AA73E6">
        <w:rPr>
          <w:rFonts w:ascii="Times New Roman" w:hAnsi="Times New Roman" w:cs="Times New Roman"/>
          <w:sz w:val="28"/>
          <w:szCs w:val="28"/>
        </w:rPr>
        <w:t xml:space="preserve"> клеевых соединений</w:t>
      </w:r>
      <w:r w:rsidRPr="00AA73E6">
        <w:rPr>
          <w:rFonts w:ascii="Times New Roman" w:hAnsi="Times New Roman" w:cs="Times New Roman"/>
          <w:sz w:val="28"/>
          <w:szCs w:val="28"/>
        </w:rPr>
        <w:t xml:space="preserve"> при сдвиге и</w:t>
      </w:r>
      <w:r w:rsidR="00EB3C1E" w:rsidRPr="00AA73E6">
        <w:rPr>
          <w:rFonts w:ascii="Times New Roman" w:hAnsi="Times New Roman" w:cs="Times New Roman"/>
          <w:sz w:val="28"/>
          <w:szCs w:val="28"/>
        </w:rPr>
        <w:t xml:space="preserve"> равномерном</w:t>
      </w:r>
      <w:r w:rsidRPr="00AA73E6">
        <w:rPr>
          <w:rFonts w:ascii="Times New Roman" w:hAnsi="Times New Roman" w:cs="Times New Roman"/>
          <w:sz w:val="28"/>
          <w:szCs w:val="28"/>
        </w:rPr>
        <w:t xml:space="preserve"> отрыве обшивки от сот </w:t>
      </w:r>
      <w:r w:rsidR="00EB3C1E" w:rsidRPr="00AA73E6">
        <w:rPr>
          <w:rFonts w:ascii="Times New Roman" w:hAnsi="Times New Roman" w:cs="Times New Roman"/>
          <w:sz w:val="28"/>
          <w:szCs w:val="28"/>
        </w:rPr>
        <w:t>с использованием</w:t>
      </w:r>
      <w:r w:rsidRPr="00AA73E6">
        <w:rPr>
          <w:rFonts w:ascii="Times New Roman" w:hAnsi="Times New Roman" w:cs="Times New Roman"/>
          <w:sz w:val="28"/>
          <w:szCs w:val="28"/>
        </w:rPr>
        <w:t xml:space="preserve"> клеевого препрега марки КМКУ-5м.150.УО</w:t>
      </w:r>
      <w:proofErr w:type="gramStart"/>
      <w:r w:rsidRPr="00AA73E6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AA73E6">
        <w:rPr>
          <w:rFonts w:ascii="Times New Roman" w:hAnsi="Times New Roman" w:cs="Times New Roman"/>
          <w:sz w:val="28"/>
          <w:szCs w:val="28"/>
        </w:rPr>
        <w:t xml:space="preserve">У).65 </w:t>
      </w:r>
      <w:r w:rsidR="00EB3C1E" w:rsidRPr="00AA73E6">
        <w:rPr>
          <w:rFonts w:ascii="Times New Roman" w:hAnsi="Times New Roman" w:cs="Times New Roman"/>
          <w:sz w:val="28"/>
          <w:szCs w:val="28"/>
        </w:rPr>
        <w:t>в исходном состоянии и после</w:t>
      </w:r>
      <w:r w:rsidRPr="00AA73E6">
        <w:rPr>
          <w:rFonts w:ascii="Times New Roman" w:hAnsi="Times New Roman" w:cs="Times New Roman"/>
          <w:sz w:val="28"/>
          <w:szCs w:val="28"/>
        </w:rPr>
        <w:t xml:space="preserve"> выдержки в камере тропиков и п</w:t>
      </w:r>
      <w:r w:rsidR="00DA45A8">
        <w:rPr>
          <w:rFonts w:ascii="Times New Roman" w:hAnsi="Times New Roman" w:cs="Times New Roman"/>
          <w:sz w:val="28"/>
          <w:szCs w:val="28"/>
        </w:rPr>
        <w:t>осле воздействия влажности (φ=</w:t>
      </w:r>
      <w:r w:rsidRPr="00AA73E6">
        <w:rPr>
          <w:rFonts w:ascii="Times New Roman" w:hAnsi="Times New Roman" w:cs="Times New Roman"/>
          <w:sz w:val="28"/>
          <w:szCs w:val="28"/>
        </w:rPr>
        <w:t xml:space="preserve">98%) в течение 1 и 3 месяцев. </w:t>
      </w:r>
    </w:p>
    <w:p w:rsidR="00ED24F6" w:rsidRPr="00AA73E6" w:rsidRDefault="00ED24F6" w:rsidP="00AA73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3E6">
        <w:rPr>
          <w:rFonts w:ascii="Times New Roman" w:hAnsi="Times New Roman" w:cs="Times New Roman"/>
          <w:sz w:val="28"/>
          <w:szCs w:val="28"/>
        </w:rPr>
        <w:t>Установлено, что после 3 месяцев выдержки образцов в камере тропиков процент сохранения прочности при сдви</w:t>
      </w:r>
      <w:r w:rsidR="00DA45A8">
        <w:rPr>
          <w:rFonts w:ascii="Times New Roman" w:hAnsi="Times New Roman" w:cs="Times New Roman"/>
          <w:sz w:val="28"/>
          <w:szCs w:val="28"/>
        </w:rPr>
        <w:t>ге при температуре испытания 20</w:t>
      </w:r>
      <w:proofErr w:type="gramStart"/>
      <w:r w:rsidRPr="00AA73E6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AA73E6">
        <w:rPr>
          <w:rFonts w:ascii="Times New Roman" w:hAnsi="Times New Roman" w:cs="Times New Roman"/>
          <w:sz w:val="28"/>
          <w:szCs w:val="28"/>
        </w:rPr>
        <w:t xml:space="preserve"> составил 82%</w:t>
      </w:r>
      <w:r w:rsidR="00DA45A8">
        <w:rPr>
          <w:rFonts w:ascii="Times New Roman" w:hAnsi="Times New Roman" w:cs="Times New Roman"/>
          <w:sz w:val="28"/>
          <w:szCs w:val="28"/>
        </w:rPr>
        <w:t>, при температуре испытания 150</w:t>
      </w:r>
      <w:r w:rsidRPr="00AA73E6">
        <w:rPr>
          <w:rFonts w:ascii="Times New Roman" w:hAnsi="Times New Roman" w:cs="Times New Roman"/>
          <w:sz w:val="28"/>
          <w:szCs w:val="28"/>
        </w:rPr>
        <w:t xml:space="preserve">°С – 68%, что свидетельствует о </w:t>
      </w:r>
      <w:proofErr w:type="spellStart"/>
      <w:r w:rsidRPr="00AA73E6">
        <w:rPr>
          <w:rFonts w:ascii="Times New Roman" w:hAnsi="Times New Roman" w:cs="Times New Roman"/>
          <w:sz w:val="28"/>
          <w:szCs w:val="28"/>
        </w:rPr>
        <w:t>тропикостойкости</w:t>
      </w:r>
      <w:proofErr w:type="spellEnd"/>
      <w:r w:rsidRPr="00AA73E6">
        <w:rPr>
          <w:rFonts w:ascii="Times New Roman" w:hAnsi="Times New Roman" w:cs="Times New Roman"/>
          <w:sz w:val="28"/>
          <w:szCs w:val="28"/>
        </w:rPr>
        <w:t xml:space="preserve"> материала. </w:t>
      </w:r>
      <w:r w:rsidR="00EB3C1E" w:rsidRPr="00AA73E6">
        <w:rPr>
          <w:rFonts w:ascii="Times New Roman" w:hAnsi="Times New Roman" w:cs="Times New Roman"/>
          <w:sz w:val="28"/>
          <w:szCs w:val="28"/>
        </w:rPr>
        <w:t xml:space="preserve">Сохранение </w:t>
      </w:r>
      <w:r w:rsidRPr="00AA73E6">
        <w:rPr>
          <w:rFonts w:ascii="Times New Roman" w:hAnsi="Times New Roman" w:cs="Times New Roman"/>
          <w:sz w:val="28"/>
          <w:szCs w:val="28"/>
        </w:rPr>
        <w:t>прочности</w:t>
      </w:r>
      <w:r w:rsidR="00EB3C1E" w:rsidRPr="00AA73E6">
        <w:rPr>
          <w:rFonts w:ascii="Times New Roman" w:hAnsi="Times New Roman" w:cs="Times New Roman"/>
          <w:sz w:val="28"/>
          <w:szCs w:val="28"/>
        </w:rPr>
        <w:t xml:space="preserve"> клеевых соединений</w:t>
      </w:r>
      <w:r w:rsidRPr="00AA73E6">
        <w:rPr>
          <w:rFonts w:ascii="Times New Roman" w:hAnsi="Times New Roman" w:cs="Times New Roman"/>
          <w:sz w:val="28"/>
          <w:szCs w:val="28"/>
        </w:rPr>
        <w:t xml:space="preserve"> при сдвиге после </w:t>
      </w:r>
      <w:r w:rsidR="00EB3C1E" w:rsidRPr="00AA73E6">
        <w:rPr>
          <w:rFonts w:ascii="Times New Roman" w:hAnsi="Times New Roman" w:cs="Times New Roman"/>
          <w:sz w:val="28"/>
          <w:szCs w:val="28"/>
        </w:rPr>
        <w:t xml:space="preserve">воздействия влаги в течение 3 мес. </w:t>
      </w:r>
      <w:r w:rsidRPr="00AA73E6">
        <w:rPr>
          <w:rFonts w:ascii="Times New Roman" w:hAnsi="Times New Roman" w:cs="Times New Roman"/>
          <w:sz w:val="28"/>
          <w:szCs w:val="28"/>
        </w:rPr>
        <w:t>при температуре испытания 20</w:t>
      </w:r>
      <w:proofErr w:type="gramStart"/>
      <w:r w:rsidR="00DA45A8">
        <w:rPr>
          <w:rFonts w:ascii="Times New Roman" w:hAnsi="Times New Roman" w:cs="Times New Roman"/>
          <w:snapToGrid w:val="0"/>
          <w:sz w:val="28"/>
          <w:szCs w:val="28"/>
        </w:rPr>
        <w:t>°</w:t>
      </w:r>
      <w:r w:rsidRPr="00AA73E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A73E6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EB3C1E" w:rsidRPr="00AA73E6">
        <w:rPr>
          <w:rFonts w:ascii="Times New Roman" w:hAnsi="Times New Roman" w:cs="Times New Roman"/>
          <w:sz w:val="28"/>
          <w:szCs w:val="28"/>
        </w:rPr>
        <w:t>84</w:t>
      </w:r>
      <w:r w:rsidRPr="00AA73E6">
        <w:rPr>
          <w:rFonts w:ascii="Times New Roman" w:hAnsi="Times New Roman" w:cs="Times New Roman"/>
          <w:sz w:val="28"/>
          <w:szCs w:val="28"/>
        </w:rPr>
        <w:t>%, а при 150</w:t>
      </w:r>
      <w:r w:rsidR="00DA45A8">
        <w:rPr>
          <w:rFonts w:ascii="Times New Roman" w:hAnsi="Times New Roman" w:cs="Times New Roman"/>
          <w:snapToGrid w:val="0"/>
          <w:sz w:val="28"/>
          <w:szCs w:val="28"/>
        </w:rPr>
        <w:t>°</w:t>
      </w:r>
      <w:r w:rsidRPr="00AA73E6">
        <w:rPr>
          <w:rFonts w:ascii="Times New Roman" w:hAnsi="Times New Roman" w:cs="Times New Roman"/>
          <w:sz w:val="28"/>
          <w:szCs w:val="28"/>
        </w:rPr>
        <w:t xml:space="preserve">С – </w:t>
      </w:r>
      <w:r w:rsidR="00EB3C1E" w:rsidRPr="00AA73E6">
        <w:rPr>
          <w:rFonts w:ascii="Times New Roman" w:hAnsi="Times New Roman" w:cs="Times New Roman"/>
          <w:sz w:val="28"/>
          <w:szCs w:val="28"/>
        </w:rPr>
        <w:t>70</w:t>
      </w:r>
      <w:r w:rsidRPr="00AA73E6">
        <w:rPr>
          <w:rFonts w:ascii="Times New Roman" w:hAnsi="Times New Roman" w:cs="Times New Roman"/>
          <w:sz w:val="28"/>
          <w:szCs w:val="28"/>
        </w:rPr>
        <w:t>%, в результате чего можно сделать вывод о влагостойкости материала.</w:t>
      </w:r>
    </w:p>
    <w:p w:rsidR="00ED24F6" w:rsidRPr="00AA73E6" w:rsidRDefault="00ED24F6" w:rsidP="00AA73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3E6">
        <w:rPr>
          <w:rFonts w:ascii="Times New Roman" w:hAnsi="Times New Roman" w:cs="Times New Roman"/>
          <w:sz w:val="28"/>
          <w:szCs w:val="28"/>
        </w:rPr>
        <w:t>Проведены испытания клеевых соединений на основе клеевого препрега марки КМКУ-5м.150.УОЛ(У).65 на прочность при сдвиге и равномерном отрыве обшивки от сотового заполнителя после их выдержки при температуре 150</w:t>
      </w:r>
      <w:proofErr w:type="gramStart"/>
      <w:r w:rsidR="00DA45A8">
        <w:rPr>
          <w:rFonts w:ascii="Times New Roman" w:hAnsi="Times New Roman" w:cs="Times New Roman"/>
          <w:snapToGrid w:val="0"/>
          <w:sz w:val="28"/>
          <w:szCs w:val="28"/>
        </w:rPr>
        <w:t>°</w:t>
      </w:r>
      <w:r w:rsidRPr="00AA73E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A73E6">
        <w:rPr>
          <w:rFonts w:ascii="Times New Roman" w:hAnsi="Times New Roman" w:cs="Times New Roman"/>
          <w:sz w:val="28"/>
          <w:szCs w:val="28"/>
        </w:rPr>
        <w:t xml:space="preserve"> в течение 500 и 1000 ч.</w:t>
      </w:r>
    </w:p>
    <w:p w:rsidR="00ED24F6" w:rsidRPr="00AA73E6" w:rsidRDefault="00ED24F6" w:rsidP="00AA73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3E6">
        <w:rPr>
          <w:rFonts w:ascii="Times New Roman" w:hAnsi="Times New Roman" w:cs="Times New Roman"/>
          <w:sz w:val="28"/>
          <w:szCs w:val="28"/>
        </w:rPr>
        <w:t xml:space="preserve">Значения прочности при сдвиге и равномерном отрыве обшивки от сот клеевых соединений после </w:t>
      </w:r>
      <w:proofErr w:type="spellStart"/>
      <w:r w:rsidRPr="00AA73E6">
        <w:rPr>
          <w:rFonts w:ascii="Times New Roman" w:hAnsi="Times New Roman" w:cs="Times New Roman"/>
          <w:sz w:val="28"/>
          <w:szCs w:val="28"/>
        </w:rPr>
        <w:t>термостарения</w:t>
      </w:r>
      <w:proofErr w:type="spellEnd"/>
      <w:r w:rsidRPr="00AA73E6">
        <w:rPr>
          <w:rFonts w:ascii="Times New Roman" w:hAnsi="Times New Roman" w:cs="Times New Roman"/>
          <w:sz w:val="28"/>
          <w:szCs w:val="28"/>
        </w:rPr>
        <w:t xml:space="preserve"> в течение 1000 ч при 150</w:t>
      </w:r>
      <w:proofErr w:type="gramStart"/>
      <w:r w:rsidR="00DA45A8">
        <w:rPr>
          <w:rFonts w:ascii="Times New Roman" w:hAnsi="Times New Roman" w:cs="Times New Roman"/>
          <w:snapToGrid w:val="0"/>
          <w:sz w:val="28"/>
          <w:szCs w:val="28"/>
        </w:rPr>
        <w:t>°</w:t>
      </w:r>
      <w:r w:rsidRPr="00AA73E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A73E6">
        <w:rPr>
          <w:rFonts w:ascii="Times New Roman" w:hAnsi="Times New Roman" w:cs="Times New Roman"/>
          <w:sz w:val="28"/>
          <w:szCs w:val="28"/>
        </w:rPr>
        <w:t xml:space="preserve"> остались на уровне с исходными. Таким образом, проведя анализ полученных результатов, можно сделать вывод, что клеевые соединения на основе клеевого препрега марки КМКУ-5м.150.УО</w:t>
      </w:r>
      <w:proofErr w:type="gramStart"/>
      <w:r w:rsidRPr="00AA73E6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AA73E6">
        <w:rPr>
          <w:rFonts w:ascii="Times New Roman" w:hAnsi="Times New Roman" w:cs="Times New Roman"/>
          <w:sz w:val="28"/>
          <w:szCs w:val="28"/>
        </w:rPr>
        <w:t>У).65 устойчивы к длительному воздействию температуры до плюс 150°С.</w:t>
      </w:r>
    </w:p>
    <w:p w:rsidR="00ED24F6" w:rsidRPr="00AA73E6" w:rsidRDefault="00ED24F6" w:rsidP="00AA73E6">
      <w:pPr>
        <w:pStyle w:val="210"/>
        <w:spacing w:after="0" w:line="360" w:lineRule="auto"/>
        <w:ind w:left="0" w:firstLine="658"/>
        <w:jc w:val="both"/>
        <w:rPr>
          <w:sz w:val="28"/>
          <w:szCs w:val="28"/>
        </w:rPr>
      </w:pPr>
      <w:r w:rsidRPr="00AA73E6">
        <w:rPr>
          <w:sz w:val="28"/>
          <w:szCs w:val="28"/>
        </w:rPr>
        <w:t>Ко</w:t>
      </w:r>
      <w:r w:rsidR="00DA45A8">
        <w:rPr>
          <w:sz w:val="28"/>
          <w:szCs w:val="28"/>
        </w:rPr>
        <w:t xml:space="preserve">мпозиционные материалы клеевые </w:t>
      </w:r>
      <w:r w:rsidRPr="00AA73E6">
        <w:rPr>
          <w:sz w:val="28"/>
          <w:szCs w:val="28"/>
        </w:rPr>
        <w:t>марок КМКС и КМКУ нашли широкое применение в конструкции изделий авиационной т</w:t>
      </w:r>
      <w:r w:rsidR="00DA45A8">
        <w:rPr>
          <w:sz w:val="28"/>
          <w:szCs w:val="28"/>
        </w:rPr>
        <w:t xml:space="preserve">ехники. Однако они относятся к </w:t>
      </w:r>
      <w:r w:rsidRPr="00AA73E6">
        <w:rPr>
          <w:sz w:val="28"/>
          <w:szCs w:val="28"/>
        </w:rPr>
        <w:t>классу полимерных горючих материалов, что делае</w:t>
      </w:r>
      <w:r w:rsidR="00DA45A8">
        <w:rPr>
          <w:sz w:val="28"/>
          <w:szCs w:val="28"/>
        </w:rPr>
        <w:t>т невозможным</w:t>
      </w:r>
      <w:r w:rsidRPr="00AA73E6">
        <w:rPr>
          <w:sz w:val="28"/>
          <w:szCs w:val="28"/>
        </w:rPr>
        <w:t xml:space="preserve"> их применение в интерьере самолета (в частности для изготовления панелей пола). В связи с этим одним из ключевых направлений на данный момент является создание новых композиционных материалов клеевых на основе связующего пониженной горючести  с теплостойкостью 80°С и отечественных стекл</w:t>
      </w:r>
      <w:proofErr w:type="gramStart"/>
      <w:r w:rsidRPr="00AA73E6">
        <w:rPr>
          <w:sz w:val="28"/>
          <w:szCs w:val="28"/>
        </w:rPr>
        <w:t>о-</w:t>
      </w:r>
      <w:proofErr w:type="gramEnd"/>
      <w:r w:rsidRPr="00AA73E6">
        <w:rPr>
          <w:sz w:val="28"/>
          <w:szCs w:val="28"/>
        </w:rPr>
        <w:t>, угленаполнителей.  Разработка позволит  использовать эти материалы для изготовления деталей и агрегатов из ПКМ монолитной и сотовой конструкции</w:t>
      </w:r>
      <w:r w:rsidRPr="00AA73E6">
        <w:rPr>
          <w:sz w:val="28"/>
          <w:szCs w:val="28"/>
          <w:lang w:eastAsia="ru-RU"/>
        </w:rPr>
        <w:t xml:space="preserve"> и применить </w:t>
      </w:r>
      <w:r w:rsidR="00F060F3" w:rsidRPr="00AA73E6">
        <w:rPr>
          <w:sz w:val="28"/>
          <w:szCs w:val="28"/>
          <w:lang w:eastAsia="ru-RU"/>
        </w:rPr>
        <w:t xml:space="preserve">их не только </w:t>
      </w:r>
      <w:r w:rsidRPr="00AA73E6">
        <w:rPr>
          <w:sz w:val="28"/>
          <w:szCs w:val="28"/>
          <w:lang w:eastAsia="ru-RU"/>
        </w:rPr>
        <w:t>в салоне самолета (панели пола),</w:t>
      </w:r>
      <w:r w:rsidR="00F060F3" w:rsidRPr="00AA73E6">
        <w:rPr>
          <w:sz w:val="28"/>
          <w:szCs w:val="28"/>
          <w:lang w:eastAsia="ru-RU"/>
        </w:rPr>
        <w:t xml:space="preserve"> но и для агрегатов наружного контура,</w:t>
      </w:r>
      <w:r w:rsidRPr="00AA73E6">
        <w:rPr>
          <w:sz w:val="28"/>
          <w:szCs w:val="28"/>
          <w:lang w:eastAsia="ru-RU"/>
        </w:rPr>
        <w:t xml:space="preserve"> что обеспечит  снижение </w:t>
      </w:r>
      <w:proofErr w:type="spellStart"/>
      <w:r w:rsidRPr="00AA73E6">
        <w:rPr>
          <w:sz w:val="28"/>
          <w:szCs w:val="28"/>
          <w:lang w:eastAsia="ru-RU"/>
        </w:rPr>
        <w:t>пожароопасности</w:t>
      </w:r>
      <w:proofErr w:type="spellEnd"/>
      <w:r w:rsidRPr="00AA73E6">
        <w:rPr>
          <w:sz w:val="28"/>
          <w:szCs w:val="28"/>
          <w:lang w:eastAsia="ru-RU"/>
        </w:rPr>
        <w:t xml:space="preserve"> изделия</w:t>
      </w:r>
      <w:r w:rsidR="00A5534B" w:rsidRPr="00AA73E6">
        <w:rPr>
          <w:sz w:val="28"/>
          <w:szCs w:val="28"/>
          <w:lang w:eastAsia="ru-RU"/>
        </w:rPr>
        <w:t xml:space="preserve"> </w:t>
      </w:r>
      <w:r w:rsidR="00A5534B" w:rsidRPr="00AA73E6">
        <w:rPr>
          <w:snapToGrid w:val="0"/>
          <w:sz w:val="28"/>
          <w:szCs w:val="28"/>
        </w:rPr>
        <w:t>[1</w:t>
      </w:r>
      <w:r w:rsidR="009D0815" w:rsidRPr="00AA73E6">
        <w:rPr>
          <w:snapToGrid w:val="0"/>
          <w:sz w:val="28"/>
          <w:szCs w:val="28"/>
        </w:rPr>
        <w:t>7</w:t>
      </w:r>
      <w:r w:rsidR="00A5534B" w:rsidRPr="00AA73E6">
        <w:rPr>
          <w:snapToGrid w:val="0"/>
          <w:sz w:val="28"/>
          <w:szCs w:val="28"/>
        </w:rPr>
        <w:t>]</w:t>
      </w:r>
      <w:r w:rsidRPr="00AA73E6">
        <w:rPr>
          <w:sz w:val="28"/>
          <w:szCs w:val="28"/>
          <w:lang w:eastAsia="ru-RU"/>
        </w:rPr>
        <w:t>.</w:t>
      </w:r>
      <w:r w:rsidRPr="00AA73E6">
        <w:rPr>
          <w:sz w:val="28"/>
          <w:szCs w:val="28"/>
        </w:rPr>
        <w:t xml:space="preserve"> </w:t>
      </w:r>
      <w:r w:rsidR="00EB3C1E" w:rsidRPr="00AA73E6">
        <w:rPr>
          <w:sz w:val="28"/>
          <w:szCs w:val="28"/>
        </w:rPr>
        <w:t xml:space="preserve">Работы </w:t>
      </w:r>
      <w:r w:rsidR="00DA45A8">
        <w:rPr>
          <w:sz w:val="28"/>
          <w:szCs w:val="28"/>
        </w:rPr>
        <w:t>в</w:t>
      </w:r>
      <w:r w:rsidR="00EB3C1E" w:rsidRPr="00AA73E6">
        <w:rPr>
          <w:sz w:val="28"/>
          <w:szCs w:val="28"/>
        </w:rPr>
        <w:t xml:space="preserve"> институте в данном направлении уже проводятся.</w:t>
      </w:r>
    </w:p>
    <w:p w:rsidR="00462B12" w:rsidRPr="00AA73E6" w:rsidRDefault="00462B12" w:rsidP="00AA73E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73E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Композиционные материалы клеевые на основе клеевых препрегов</w:t>
      </w:r>
      <w:r w:rsidR="001D2F28"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 внедрены в конструкцию многих </w:t>
      </w: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>изделий авиакосмической техники ведущих КБ</w:t>
      </w:r>
      <w:r w:rsidR="00A5534B"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534B" w:rsidRPr="00AA73E6">
        <w:rPr>
          <w:rFonts w:ascii="Times New Roman" w:hAnsi="Times New Roman" w:cs="Times New Roman"/>
          <w:snapToGrid w:val="0"/>
          <w:sz w:val="28"/>
          <w:szCs w:val="28"/>
        </w:rPr>
        <w:t>[1</w:t>
      </w:r>
      <w:r w:rsidR="009D0815" w:rsidRPr="00AA73E6">
        <w:rPr>
          <w:rFonts w:ascii="Times New Roman" w:hAnsi="Times New Roman" w:cs="Times New Roman"/>
          <w:snapToGrid w:val="0"/>
          <w:sz w:val="28"/>
          <w:szCs w:val="28"/>
        </w:rPr>
        <w:t>8</w:t>
      </w:r>
      <w:r w:rsidR="00A5534B" w:rsidRPr="00AA73E6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DA45A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D0815" w:rsidRPr="00AA73E6">
        <w:rPr>
          <w:rFonts w:ascii="Times New Roman" w:hAnsi="Times New Roman" w:cs="Times New Roman"/>
          <w:snapToGrid w:val="0"/>
          <w:sz w:val="28"/>
          <w:szCs w:val="28"/>
        </w:rPr>
        <w:t>19</w:t>
      </w:r>
      <w:r w:rsidR="00A5534B" w:rsidRPr="00AA73E6">
        <w:rPr>
          <w:rFonts w:ascii="Times New Roman" w:hAnsi="Times New Roman" w:cs="Times New Roman"/>
          <w:snapToGrid w:val="0"/>
          <w:sz w:val="28"/>
          <w:szCs w:val="28"/>
        </w:rPr>
        <w:t>]</w:t>
      </w: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. Они </w:t>
      </w:r>
      <w:r w:rsidR="00EB3C1E" w:rsidRPr="00AA73E6">
        <w:rPr>
          <w:rFonts w:ascii="Times New Roman" w:eastAsia="Times New Roman" w:hAnsi="Times New Roman"/>
          <w:sz w:val="28"/>
          <w:szCs w:val="28"/>
          <w:lang w:eastAsia="ru-RU"/>
        </w:rPr>
        <w:t>широко применяются в конструкциях</w:t>
      </w: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изделий авиакосмического комплекса: </w:t>
      </w:r>
      <w:proofErr w:type="gramStart"/>
      <w:r w:rsidRPr="00AA73E6">
        <w:rPr>
          <w:rFonts w:ascii="Times New Roman" w:hAnsi="Times New Roman"/>
          <w:sz w:val="28"/>
          <w:szCs w:val="28"/>
        </w:rPr>
        <w:t>ПАО «Компания «Сухой</w:t>
      </w:r>
      <w:r w:rsidR="00A5534B"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 (самолет «Сухой </w:t>
      </w:r>
      <w:proofErr w:type="spellStart"/>
      <w:r w:rsidR="00A5534B" w:rsidRPr="00AA73E6">
        <w:rPr>
          <w:rFonts w:ascii="Times New Roman" w:eastAsia="Times New Roman" w:hAnsi="Times New Roman"/>
          <w:sz w:val="28"/>
          <w:szCs w:val="28"/>
          <w:lang w:eastAsia="ru-RU"/>
        </w:rPr>
        <w:t>Суперджет</w:t>
      </w:r>
      <w:proofErr w:type="spellEnd"/>
      <w:r w:rsidR="00A5534B"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100»), </w:t>
      </w:r>
      <w:r w:rsidR="00B977ED" w:rsidRPr="00AA73E6">
        <w:rPr>
          <w:rFonts w:ascii="Times New Roman" w:eastAsia="Times New Roman" w:hAnsi="Times New Roman"/>
          <w:sz w:val="28"/>
          <w:szCs w:val="28"/>
          <w:lang w:eastAsia="ru-RU"/>
        </w:rPr>
        <w:t>АО</w:t>
      </w:r>
      <w:r w:rsidR="00DA45A8">
        <w:rPr>
          <w:rFonts w:ascii="Times New Roman" w:eastAsia="Times New Roman" w:hAnsi="Times New Roman"/>
          <w:sz w:val="28"/>
          <w:szCs w:val="28"/>
          <w:lang w:eastAsia="ru-RU"/>
        </w:rPr>
        <w:t xml:space="preserve"> «РСК МиГ» (самолеты </w:t>
      </w: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серии МиГ всех модификаций), в самолетах ОАО «АК им. С.В. Ильюшина», </w:t>
      </w:r>
      <w:r w:rsidR="00B977ED" w:rsidRPr="00AA73E6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АО «Туполев», </w:t>
      </w:r>
      <w:r w:rsidR="00B977ED" w:rsidRPr="00AA73E6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>АО «ТАНТК</w:t>
      </w:r>
      <w:r w:rsidR="00B977ED"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 им. В.М. </w:t>
      </w:r>
      <w:proofErr w:type="spellStart"/>
      <w:r w:rsidR="00B977ED" w:rsidRPr="00AA73E6">
        <w:rPr>
          <w:rFonts w:ascii="Times New Roman" w:eastAsia="Times New Roman" w:hAnsi="Times New Roman"/>
          <w:sz w:val="28"/>
          <w:szCs w:val="28"/>
          <w:lang w:eastAsia="ru-RU"/>
        </w:rPr>
        <w:t>Бериева</w:t>
      </w:r>
      <w:proofErr w:type="spellEnd"/>
      <w:r w:rsidR="00B977ED"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», вертолетах </w:t>
      </w: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АО «Камов», ракетной технике </w:t>
      </w:r>
      <w:r w:rsidR="00B977ED" w:rsidRPr="00AA73E6">
        <w:rPr>
          <w:rFonts w:ascii="Times New Roman" w:eastAsia="Times New Roman" w:hAnsi="Times New Roman"/>
          <w:sz w:val="28"/>
          <w:szCs w:val="28"/>
          <w:lang w:eastAsia="ru-RU"/>
        </w:rPr>
        <w:t>ОАО</w:t>
      </w: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 «ЭМЗ им. В.М. Мясищева»</w:t>
      </w:r>
      <w:r w:rsidR="00B977ED" w:rsidRPr="00AA73E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 ОАО «РКК «Энергия им. С.П. Королева» и других</w:t>
      </w:r>
      <w:r w:rsidR="00A5534B" w:rsidRPr="00AA73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534B" w:rsidRPr="00AA73E6">
        <w:rPr>
          <w:rFonts w:ascii="Times New Roman" w:hAnsi="Times New Roman" w:cs="Times New Roman"/>
          <w:snapToGrid w:val="0"/>
          <w:sz w:val="28"/>
          <w:szCs w:val="28"/>
        </w:rPr>
        <w:t>[</w:t>
      </w:r>
      <w:r w:rsidR="009D0815" w:rsidRPr="00AA73E6">
        <w:rPr>
          <w:rFonts w:ascii="Times New Roman" w:hAnsi="Times New Roman" w:cs="Times New Roman"/>
          <w:snapToGrid w:val="0"/>
          <w:sz w:val="28"/>
          <w:szCs w:val="28"/>
        </w:rPr>
        <w:t>20</w:t>
      </w:r>
      <w:r w:rsidR="00A5534B" w:rsidRPr="00AA73E6">
        <w:rPr>
          <w:rFonts w:ascii="Times New Roman" w:hAnsi="Times New Roman" w:cs="Times New Roman"/>
          <w:snapToGrid w:val="0"/>
          <w:sz w:val="28"/>
          <w:szCs w:val="28"/>
        </w:rPr>
        <w:t>]</w:t>
      </w:r>
      <w:r w:rsidR="00DA45A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BC6B00" w:rsidRPr="00AA73E6" w:rsidRDefault="00462B12" w:rsidP="00AA73E6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A73E6">
        <w:rPr>
          <w:rFonts w:ascii="Times New Roman" w:hAnsi="Times New Roman"/>
          <w:bCs/>
          <w:sz w:val="28"/>
          <w:szCs w:val="28"/>
        </w:rPr>
        <w:t>К деталям и агрегатам, где были применены композиционные материалы на основе клеевых препрегов, относятся: панели фюзеляжа, створки шасси, обтекатели, отдельные детали механизации крыла и оперения, воздухозаборный канал сотовой конструкции и т.</w:t>
      </w:r>
      <w:r w:rsidR="00DA45A8">
        <w:rPr>
          <w:rFonts w:ascii="Times New Roman" w:hAnsi="Times New Roman"/>
          <w:bCs/>
          <w:sz w:val="28"/>
          <w:szCs w:val="28"/>
        </w:rPr>
        <w:t xml:space="preserve"> </w:t>
      </w:r>
      <w:r w:rsidRPr="00AA73E6">
        <w:rPr>
          <w:rFonts w:ascii="Times New Roman" w:hAnsi="Times New Roman"/>
          <w:bCs/>
          <w:sz w:val="28"/>
          <w:szCs w:val="28"/>
        </w:rPr>
        <w:t>д.</w:t>
      </w:r>
      <w:r w:rsidR="00A5534B" w:rsidRPr="00AA73E6">
        <w:rPr>
          <w:rFonts w:ascii="Times New Roman" w:hAnsi="Times New Roman"/>
          <w:bCs/>
          <w:sz w:val="28"/>
          <w:szCs w:val="28"/>
        </w:rPr>
        <w:t xml:space="preserve"> </w:t>
      </w:r>
      <w:r w:rsidR="00A5534B" w:rsidRPr="00AA73E6">
        <w:rPr>
          <w:rFonts w:ascii="Times New Roman" w:hAnsi="Times New Roman" w:cs="Times New Roman"/>
          <w:snapToGrid w:val="0"/>
          <w:sz w:val="28"/>
          <w:szCs w:val="28"/>
        </w:rPr>
        <w:t>[2</w:t>
      </w:r>
      <w:r w:rsidR="009D0815" w:rsidRPr="00AA73E6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A5534B" w:rsidRPr="00AA73E6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DA45A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5534B" w:rsidRPr="00AA73E6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9D0815" w:rsidRPr="00AA73E6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A5534B" w:rsidRPr="00AA73E6">
        <w:rPr>
          <w:rFonts w:ascii="Times New Roman" w:hAnsi="Times New Roman" w:cs="Times New Roman"/>
          <w:snapToGrid w:val="0"/>
          <w:sz w:val="28"/>
          <w:szCs w:val="28"/>
        </w:rPr>
        <w:t>].</w:t>
      </w:r>
    </w:p>
    <w:p w:rsidR="00BC6B00" w:rsidRPr="00AA73E6" w:rsidRDefault="00462B12" w:rsidP="00AA73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73E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A73E6">
        <w:rPr>
          <w:rFonts w:ascii="Times New Roman" w:hAnsi="Times New Roman"/>
          <w:sz w:val="28"/>
          <w:szCs w:val="28"/>
        </w:rPr>
        <w:t>меющийся</w:t>
      </w:r>
      <w:r w:rsidR="00EB3C1E" w:rsidRPr="00AA73E6">
        <w:rPr>
          <w:rFonts w:ascii="Times New Roman" w:hAnsi="Times New Roman"/>
          <w:sz w:val="28"/>
          <w:szCs w:val="28"/>
        </w:rPr>
        <w:t xml:space="preserve"> в настоящее время</w:t>
      </w:r>
      <w:r w:rsidRPr="00AA73E6">
        <w:rPr>
          <w:rFonts w:ascii="Times New Roman" w:hAnsi="Times New Roman"/>
          <w:sz w:val="28"/>
          <w:szCs w:val="28"/>
        </w:rPr>
        <w:t xml:space="preserve"> опыт длительной эксплуатации</w:t>
      </w:r>
      <w:r w:rsidR="00EB3C1E" w:rsidRPr="00AA73E6">
        <w:rPr>
          <w:rFonts w:ascii="Times New Roman" w:hAnsi="Times New Roman"/>
          <w:sz w:val="28"/>
          <w:szCs w:val="28"/>
        </w:rPr>
        <w:t xml:space="preserve"> (более 25 лет)</w:t>
      </w:r>
      <w:r w:rsidRPr="00AA73E6">
        <w:rPr>
          <w:rFonts w:ascii="Times New Roman" w:hAnsi="Times New Roman"/>
          <w:sz w:val="28"/>
          <w:szCs w:val="28"/>
        </w:rPr>
        <w:t xml:space="preserve"> клееных конструкций в составе изделий авиационной техники подтверждает высокий уровень свойств</w:t>
      </w:r>
      <w:r w:rsidR="00F060F3" w:rsidRPr="00AA73E6">
        <w:rPr>
          <w:rFonts w:ascii="Times New Roman" w:hAnsi="Times New Roman"/>
          <w:sz w:val="28"/>
          <w:szCs w:val="28"/>
        </w:rPr>
        <w:t xml:space="preserve"> полимерных</w:t>
      </w:r>
      <w:r w:rsidRPr="00AA73E6">
        <w:rPr>
          <w:rFonts w:ascii="Times New Roman" w:hAnsi="Times New Roman"/>
          <w:sz w:val="28"/>
          <w:szCs w:val="28"/>
        </w:rPr>
        <w:t xml:space="preserve"> композиционных материалов </w:t>
      </w:r>
      <w:r w:rsidR="00F060F3" w:rsidRPr="00AA73E6">
        <w:rPr>
          <w:rFonts w:ascii="Times New Roman" w:hAnsi="Times New Roman"/>
          <w:sz w:val="28"/>
          <w:szCs w:val="28"/>
        </w:rPr>
        <w:t>на основе</w:t>
      </w:r>
      <w:r w:rsidR="00A5534B" w:rsidRPr="00AA73E6">
        <w:rPr>
          <w:rFonts w:ascii="Times New Roman" w:hAnsi="Times New Roman"/>
          <w:sz w:val="28"/>
          <w:szCs w:val="28"/>
        </w:rPr>
        <w:t xml:space="preserve"> клеевых препрегов </w:t>
      </w:r>
      <w:r w:rsidR="00A5534B" w:rsidRPr="00AA73E6">
        <w:rPr>
          <w:rFonts w:ascii="Times New Roman" w:hAnsi="Times New Roman" w:cs="Times New Roman"/>
          <w:snapToGrid w:val="0"/>
          <w:sz w:val="28"/>
          <w:szCs w:val="28"/>
        </w:rPr>
        <w:t>[2</w:t>
      </w:r>
      <w:r w:rsidR="009D0815" w:rsidRPr="00AA73E6"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="00A5534B" w:rsidRPr="00AA73E6">
        <w:rPr>
          <w:rFonts w:ascii="Times New Roman" w:hAnsi="Times New Roman" w:cs="Times New Roman"/>
          <w:snapToGrid w:val="0"/>
          <w:sz w:val="28"/>
          <w:szCs w:val="28"/>
        </w:rPr>
        <w:t>].</w:t>
      </w:r>
    </w:p>
    <w:p w:rsidR="00C4623B" w:rsidRPr="00AA73E6" w:rsidRDefault="00C4623B" w:rsidP="00AA73E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700E57" w:rsidRPr="00AA73E6" w:rsidRDefault="00DA45A8" w:rsidP="00DA45A8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</w:p>
    <w:p w:rsidR="00700E57" w:rsidRPr="00DA45A8" w:rsidRDefault="00700E57" w:rsidP="00DA45A8">
      <w:pPr>
        <w:numPr>
          <w:ilvl w:val="0"/>
          <w:numId w:val="1"/>
        </w:numPr>
        <w:tabs>
          <w:tab w:val="num" w:pos="0"/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A45A8">
        <w:rPr>
          <w:rFonts w:ascii="Times New Roman" w:hAnsi="Times New Roman" w:cs="Times New Roman"/>
          <w:sz w:val="28"/>
          <w:szCs w:val="28"/>
        </w:rPr>
        <w:t>Каблов</w:t>
      </w:r>
      <w:proofErr w:type="spellEnd"/>
      <w:r w:rsidRPr="00DA45A8">
        <w:rPr>
          <w:rFonts w:ascii="Times New Roman" w:hAnsi="Times New Roman" w:cs="Times New Roman"/>
          <w:sz w:val="28"/>
          <w:szCs w:val="28"/>
        </w:rPr>
        <w:t xml:space="preserve"> Е.Н.</w:t>
      </w:r>
      <w:r w:rsidRPr="00DA45A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A45A8">
        <w:rPr>
          <w:rFonts w:ascii="Times New Roman" w:hAnsi="Times New Roman" w:cs="Times New Roman"/>
          <w:sz w:val="28"/>
          <w:szCs w:val="28"/>
        </w:rPr>
        <w:t>Инновационные разработки ФГУП «ВИАМ» ГНЦ РФ по реализации «Стратегических направлений развития материалов и технологий их переработки на период до 2030 года» //Авиационные материалы и технологии. 2015. №1. С. 3</w:t>
      </w:r>
      <w:r w:rsidR="00DA45A8">
        <w:rPr>
          <w:rFonts w:ascii="Times New Roman" w:hAnsi="Times New Roman" w:cs="Times New Roman"/>
          <w:sz w:val="28"/>
          <w:szCs w:val="28"/>
        </w:rPr>
        <w:t>–</w:t>
      </w:r>
      <w:r w:rsidRPr="00DA45A8">
        <w:rPr>
          <w:rFonts w:ascii="Times New Roman" w:hAnsi="Times New Roman" w:cs="Times New Roman"/>
          <w:sz w:val="28"/>
          <w:szCs w:val="28"/>
        </w:rPr>
        <w:t>33.</w:t>
      </w:r>
    </w:p>
    <w:p w:rsidR="00700E57" w:rsidRPr="00DA45A8" w:rsidRDefault="00700E57" w:rsidP="00DA45A8">
      <w:pPr>
        <w:numPr>
          <w:ilvl w:val="0"/>
          <w:numId w:val="1"/>
        </w:numPr>
        <w:tabs>
          <w:tab w:val="num" w:pos="0"/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5A8">
        <w:rPr>
          <w:rFonts w:ascii="Times New Roman" w:hAnsi="Times New Roman" w:cs="Times New Roman"/>
          <w:sz w:val="28"/>
          <w:szCs w:val="28"/>
        </w:rPr>
        <w:t>История авиационного материаловедения. ВИАМ – 80 лет: годы и люди / Под</w:t>
      </w:r>
      <w:proofErr w:type="gramStart"/>
      <w:r w:rsidRPr="00DA45A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A45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A45A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DA45A8">
        <w:rPr>
          <w:rFonts w:ascii="Times New Roman" w:hAnsi="Times New Roman" w:cs="Times New Roman"/>
          <w:sz w:val="28"/>
          <w:szCs w:val="28"/>
        </w:rPr>
        <w:t xml:space="preserve">бщ. ред. Е.Н. </w:t>
      </w:r>
      <w:proofErr w:type="spellStart"/>
      <w:r w:rsidRPr="00DA45A8">
        <w:rPr>
          <w:rFonts w:ascii="Times New Roman" w:hAnsi="Times New Roman" w:cs="Times New Roman"/>
          <w:sz w:val="28"/>
          <w:szCs w:val="28"/>
        </w:rPr>
        <w:t>Каблова</w:t>
      </w:r>
      <w:proofErr w:type="spellEnd"/>
      <w:r w:rsidRPr="00DA45A8">
        <w:rPr>
          <w:rFonts w:ascii="Times New Roman" w:hAnsi="Times New Roman" w:cs="Times New Roman"/>
          <w:sz w:val="28"/>
          <w:szCs w:val="28"/>
        </w:rPr>
        <w:t>. М.: ВИАМ. 2012. 520 с.</w:t>
      </w:r>
    </w:p>
    <w:p w:rsidR="00700E57" w:rsidRPr="00DA45A8" w:rsidRDefault="00700E57" w:rsidP="00DA45A8">
      <w:pPr>
        <w:numPr>
          <w:ilvl w:val="0"/>
          <w:numId w:val="1"/>
        </w:numPr>
        <w:tabs>
          <w:tab w:val="num" w:pos="0"/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Батизат</w:t>
      </w:r>
      <w:proofErr w:type="spellEnd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В.П., </w:t>
      </w:r>
      <w:proofErr w:type="spellStart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Аниховская</w:t>
      </w:r>
      <w:proofErr w:type="spellEnd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Л.И., Дементьева Л.А. Клеи для склеивания конструкций из металлов и композиционных материалов // Авиационная промышленность. 1983. №11. С. 15–17. </w:t>
      </w:r>
    </w:p>
    <w:p w:rsidR="00700E57" w:rsidRPr="00DA45A8" w:rsidRDefault="00700E57" w:rsidP="00DA45A8">
      <w:pPr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5A8">
        <w:rPr>
          <w:rFonts w:ascii="Times New Roman" w:hAnsi="Times New Roman" w:cs="Times New Roman"/>
          <w:sz w:val="28"/>
          <w:szCs w:val="28"/>
        </w:rPr>
        <w:t>Петрова А.П., Лукина Н.Ф. Применение адгезионных грунтов и систем модификации поверхности при склеивании // Клеи. Герметики. Технологии. 2013. №9. С. 24–28.</w:t>
      </w:r>
    </w:p>
    <w:p w:rsidR="00700E57" w:rsidRPr="00DA45A8" w:rsidRDefault="00700E57" w:rsidP="00DA45A8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DA45A8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Петрова А.П., Лукина Н.Ф. Влияние адгезионных грунтов на ресурсные характеристики клеевых соединений // Клеи. Герметики. Технологии. 2015. №11. С. 20–23.</w:t>
      </w:r>
    </w:p>
    <w:p w:rsidR="00700E57" w:rsidRPr="00DA45A8" w:rsidRDefault="00700E57" w:rsidP="00DA45A8">
      <w:pPr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Каблов</w:t>
      </w:r>
      <w:proofErr w:type="spellEnd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Е.Н. Стратегическое направление развития материалов и технологий их  переработки на период до </w:t>
      </w:r>
      <w:smartTag w:uri="urn:schemas-microsoft-com:office:smarttags" w:element="metricconverter">
        <w:smartTagPr>
          <w:attr w:name="ProductID" w:val="2030 г"/>
        </w:smartTagPr>
        <w:r w:rsidRPr="00DA45A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2030 г</w:t>
        </w:r>
      </w:smartTag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>. // Авиационные материалы и технологии. 2012. №</w:t>
      </w:r>
      <w:r w:rsidRPr="00DA45A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>. С. 7–17.</w:t>
      </w:r>
    </w:p>
    <w:p w:rsidR="00700E57" w:rsidRPr="00DA45A8" w:rsidRDefault="00700E57" w:rsidP="00DA45A8">
      <w:pPr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5A8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Гращенков Д.В., Чурсова Л.В. Стратегия развития полимерных композиционных и функциональных материалов // Авиационные материалы и технологии. 2012. №</w:t>
      </w:r>
      <w:r w:rsidRPr="00DA45A8">
        <w:rPr>
          <w:rFonts w:ascii="Times New Roman" w:eastAsia="Times New Roman" w:hAnsi="Times New Roman" w:cs="Times New Roman"/>
          <w:sz w:val="28"/>
          <w:szCs w:val="28"/>
          <w:lang w:val="en-US" w:eastAsia="ru-RU" w:bidi="he-IL"/>
        </w:rPr>
        <w:t>S</w:t>
      </w:r>
      <w:r w:rsidRPr="00DA45A8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. С. 231–242.</w:t>
      </w:r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00E57" w:rsidRPr="00DA45A8" w:rsidRDefault="00700E57" w:rsidP="00DA45A8">
      <w:pPr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Петрова А.П., Донской А.А., Чалых А.Е., Щербина А.А. Клеящие материалы. Герметики: справочник / </w:t>
      </w:r>
      <w:r w:rsidRPr="00DA45A8">
        <w:rPr>
          <w:rFonts w:ascii="Times New Roman" w:hAnsi="Times New Roman" w:cs="Times New Roman"/>
          <w:sz w:val="28"/>
          <w:szCs w:val="28"/>
        </w:rPr>
        <w:t>под ред. А.П. Петровой</w:t>
      </w:r>
      <w:r w:rsidRPr="00DA4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СПб</w:t>
      </w:r>
      <w:proofErr w:type="gramStart"/>
      <w:r w:rsidRPr="00DA4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.: </w:t>
      </w:r>
      <w:proofErr w:type="gramEnd"/>
      <w:r w:rsidRPr="00DA4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НПО «Профессионал», 2008. С. 589.</w:t>
      </w:r>
    </w:p>
    <w:p w:rsidR="00700E57" w:rsidRPr="00DA45A8" w:rsidRDefault="00700E57" w:rsidP="00DA45A8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Лукина Н.Ф., Дементьева Л.А., Петрова А.П., Сереженков А.А. Конструкционные и термостойкие клеи // Авиационные материалы и технологии. 2012. №</w:t>
      </w:r>
      <w:r w:rsidRPr="00DA45A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>. С. 328–335.</w:t>
      </w:r>
    </w:p>
    <w:p w:rsidR="00700E57" w:rsidRPr="00DA45A8" w:rsidRDefault="00700E57" w:rsidP="00DA45A8">
      <w:pPr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4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Петрова А.П., Лукина Н.Ф., Дементьева Л.А., Авдонина И.А., </w:t>
      </w:r>
      <w:proofErr w:type="spellStart"/>
      <w:r w:rsidRPr="00DA4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Тюменева</w:t>
      </w:r>
      <w:proofErr w:type="spellEnd"/>
      <w:r w:rsidRPr="00DA4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Т.Ю., </w:t>
      </w:r>
      <w:proofErr w:type="spellStart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>Жадова</w:t>
      </w:r>
      <w:proofErr w:type="spellEnd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Н.С. Клеи для авиационной техники // РЖХ. 2010. Т. </w:t>
      </w:r>
      <w:r w:rsidRPr="00DA45A8">
        <w:rPr>
          <w:rFonts w:ascii="Times New Roman" w:eastAsia="Times New Roman" w:hAnsi="Times New Roman" w:cs="Times New Roman"/>
          <w:sz w:val="28"/>
          <w:szCs w:val="28"/>
          <w:lang w:val="en-US"/>
        </w:rPr>
        <w:t>LIV</w:t>
      </w:r>
      <w:r w:rsidRPr="00DA45A8">
        <w:rPr>
          <w:rFonts w:ascii="Times New Roman" w:eastAsia="Times New Roman" w:hAnsi="Times New Roman" w:cs="Times New Roman"/>
          <w:sz w:val="28"/>
          <w:szCs w:val="28"/>
        </w:rPr>
        <w:t xml:space="preserve">. №1. </w:t>
      </w:r>
      <w:r w:rsidRPr="00DA45A8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DA45A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>46–52.</w:t>
      </w:r>
    </w:p>
    <w:p w:rsidR="00700E57" w:rsidRPr="00DA45A8" w:rsidRDefault="00700E57" w:rsidP="00DA45A8">
      <w:pPr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Каблов</w:t>
      </w:r>
      <w:proofErr w:type="spellEnd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Е.Н., Минаков В.Т., </w:t>
      </w:r>
      <w:proofErr w:type="spellStart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Аниховская</w:t>
      </w:r>
      <w:proofErr w:type="spellEnd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Л.И. Клеи и материалы на их основе для ремонта конструкций</w:t>
      </w:r>
      <w:r w:rsidRPr="00DA4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авиационной техники // Авиационные материалы и технологии. 2002. №1. С. 61–65.</w:t>
      </w:r>
    </w:p>
    <w:p w:rsidR="00700E57" w:rsidRPr="00DA45A8" w:rsidRDefault="00700E57" w:rsidP="00DA45A8">
      <w:pPr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5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Дементьева Л.А., Сереженков А.А., Бочарова Л.И., Лукина Н.Ф., Куцевич К.Е., Петрова А.П. Свойства композиционных материалов на основе клеевых препрегов // Клеи. Герметики. Технологии. 2012. №6. </w:t>
      </w:r>
      <w:r w:rsidR="00DA45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</w:r>
      <w:r w:rsidRPr="00DA45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С. 19–24.</w:t>
      </w:r>
    </w:p>
    <w:p w:rsidR="00700E57" w:rsidRPr="00DA45A8" w:rsidRDefault="00700E57" w:rsidP="00DA45A8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proofErr w:type="spellStart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Аниховская</w:t>
      </w:r>
      <w:proofErr w:type="spellEnd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Л.И., Минаков В.Т. Клеи и клеевые препреги для перспективных изделий авиакосмической техники // Авиационные материалы. Избранные труды «ВИАМ» 1932–2002: юбилейный науч</w:t>
      </w:r>
      <w:proofErr w:type="gramStart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spellStart"/>
      <w:proofErr w:type="gramEnd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</w:t>
      </w:r>
      <w:proofErr w:type="spellEnd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сб. М.: </w:t>
      </w:r>
      <w:proofErr w:type="spellStart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МИСиС</w:t>
      </w:r>
      <w:proofErr w:type="spellEnd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>–ВИАМ, 2002. С. 315–325.</w:t>
      </w:r>
    </w:p>
    <w:p w:rsidR="00700E57" w:rsidRPr="00DA45A8" w:rsidRDefault="00700E57" w:rsidP="00DA45A8">
      <w:pPr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4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Лукина Н.Ф., Дементьева Л.А., Петрова А.П., Тюменева Т.Ю. Свойства клеев и клеящих материалов для изделий авиационной техники // Клеи. Герметики. Технологии. 2009. №1. С. 14–24.</w:t>
      </w:r>
    </w:p>
    <w:p w:rsidR="00700E57" w:rsidRPr="00DA45A8" w:rsidRDefault="00700E57" w:rsidP="00DA45A8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Дементьева Л.А., Лукина Н.Ф., Сереженков А.А., Куцевич К.Е. Основные свойства и назначение ПКМ на основе клеевых препрегов // Конструкции и технология получения изделий из неметаллических материалов: тез</w:t>
      </w:r>
      <w:proofErr w:type="gramStart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>окл</w:t>
      </w:r>
      <w:proofErr w:type="spellEnd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A45A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XIX</w:t>
      </w:r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</w:t>
      </w:r>
      <w:proofErr w:type="spellEnd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науч.-</w:t>
      </w:r>
      <w:proofErr w:type="spellStart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</w:t>
      </w:r>
      <w:proofErr w:type="spellEnd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</w:t>
      </w:r>
      <w:proofErr w:type="spellEnd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Обнинск: ФГУП «ОНПП «Технология», 2010. С. 11–12.</w:t>
      </w:r>
    </w:p>
    <w:p w:rsidR="00700E57" w:rsidRPr="00DA45A8" w:rsidRDefault="00700E57" w:rsidP="00DA45A8">
      <w:pPr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5A8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Морозов Б.Б. Применение полимерных композиционных материалов в изделиях разработки ОКБ Сухого // Клеящие материалы авиационного назначения:  сб. </w:t>
      </w:r>
      <w:proofErr w:type="spellStart"/>
      <w:r w:rsidRPr="00DA45A8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докл</w:t>
      </w:r>
      <w:proofErr w:type="spellEnd"/>
      <w:r w:rsidRPr="00DA45A8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. </w:t>
      </w:r>
      <w:proofErr w:type="spellStart"/>
      <w:r w:rsidRPr="00DA45A8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конф</w:t>
      </w:r>
      <w:proofErr w:type="spellEnd"/>
      <w:r w:rsidRPr="00DA45A8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. М.: ВИАМ, 2013. С. 31–36.</w:t>
      </w:r>
    </w:p>
    <w:p w:rsidR="00700E57" w:rsidRPr="00DA45A8" w:rsidRDefault="00700E57" w:rsidP="00DA45A8">
      <w:pPr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45A8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Хрычев</w:t>
      </w:r>
      <w:proofErr w:type="spellEnd"/>
      <w:r w:rsidRPr="00DA45A8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Ю.И., </w:t>
      </w:r>
      <w:proofErr w:type="spellStart"/>
      <w:r w:rsidRPr="00DA45A8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Шкодинова</w:t>
      </w:r>
      <w:proofErr w:type="spellEnd"/>
      <w:r w:rsidRPr="00DA45A8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Е.П., Дементьева Л.А. Разработка технологического процесса изготовления радиопрозрачного обтекателя из </w:t>
      </w:r>
      <w:proofErr w:type="gramStart"/>
      <w:r w:rsidRPr="00DA45A8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клеевых</w:t>
      </w:r>
      <w:proofErr w:type="gramEnd"/>
      <w:r w:rsidRPr="00DA45A8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препрегов типа КМКС-2м.120 // Клеящие материалы авиационного назначения: сб. </w:t>
      </w:r>
      <w:proofErr w:type="spellStart"/>
      <w:r w:rsidRPr="00DA45A8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докл</w:t>
      </w:r>
      <w:proofErr w:type="spellEnd"/>
      <w:r w:rsidRPr="00DA45A8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. </w:t>
      </w:r>
      <w:proofErr w:type="spellStart"/>
      <w:r w:rsidRPr="00DA45A8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конф</w:t>
      </w:r>
      <w:proofErr w:type="spellEnd"/>
      <w:r w:rsidRPr="00DA45A8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. М.: ВИАМ, 2013. С. 43–47.</w:t>
      </w:r>
    </w:p>
    <w:p w:rsidR="00700E57" w:rsidRPr="00DA45A8" w:rsidRDefault="00700E57" w:rsidP="00DA45A8">
      <w:pPr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45A8">
        <w:rPr>
          <w:rFonts w:ascii="Times New Roman" w:hAnsi="Times New Roman" w:cs="Times New Roman"/>
          <w:sz w:val="28"/>
          <w:szCs w:val="28"/>
        </w:rPr>
        <w:t xml:space="preserve">Лукина Н.Ф., Дементьева Л.А., Петрова А.П., Кириенко Т.А., Чурсова Л.В. Клеевые связующие для деталей из ПКМ сотовой конструкции </w:t>
      </w:r>
      <w:r w:rsidRPr="00DA4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// Клеи. Герметики. Технологии. 2016 (в печати).</w:t>
      </w:r>
    </w:p>
    <w:p w:rsidR="00700E57" w:rsidRPr="00DA45A8" w:rsidRDefault="00700E57" w:rsidP="00DA45A8">
      <w:pPr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5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Дементьева Л.А., Сереженков А.А., Лукина Н.Ф., Куцевич К.Е. Клеевые препреги и слоистые материалы на их основе // Авиационные материалы и технологии. 2013. №2.</w:t>
      </w:r>
      <w:r w:rsidRPr="00DA45A8">
        <w:rPr>
          <w:rFonts w:ascii="Times New Roman" w:eastAsia="Times New Roman" w:hAnsi="Times New Roman" w:cs="Times New Roman"/>
          <w:bCs/>
          <w:iCs/>
          <w:kern w:val="24"/>
          <w:sz w:val="28"/>
          <w:szCs w:val="28"/>
        </w:rPr>
        <w:t xml:space="preserve"> </w:t>
      </w:r>
      <w:r w:rsidRPr="00DA45A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С. 19–21.</w:t>
      </w:r>
    </w:p>
    <w:p w:rsidR="00700E57" w:rsidRPr="00DA45A8" w:rsidRDefault="00700E57" w:rsidP="00DA45A8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DA45A8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Дементьева Л.А., Сереженков А.А., </w:t>
      </w:r>
      <w:proofErr w:type="spellStart"/>
      <w:r w:rsidRPr="00DA45A8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Бочарова</w:t>
      </w:r>
      <w:proofErr w:type="spellEnd"/>
      <w:r w:rsidRPr="00DA45A8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Л.И., </w:t>
      </w:r>
      <w:proofErr w:type="spellStart"/>
      <w:r w:rsidRPr="00DA45A8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Аниховская</w:t>
      </w:r>
      <w:proofErr w:type="spellEnd"/>
      <w:r w:rsidRPr="00DA45A8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Л.И., Лукина Н.Ф. Композиционные материалы клеевые на основе стеклянных и углеродных наполнителей // Клеи. Герметики. Технологии. 2009. №1. С. 24–27. </w:t>
      </w:r>
    </w:p>
    <w:p w:rsidR="00700E57" w:rsidRPr="00DA45A8" w:rsidRDefault="00700E57" w:rsidP="00DA45A8">
      <w:pPr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45A8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Лукина Н.Ф., Чурсова Л.В. Лаборатория «Клеи и клеевые препреги» - достижения и </w:t>
      </w:r>
      <w:proofErr w:type="gramStart"/>
      <w:r w:rsidRPr="00DA45A8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перспективы</w:t>
      </w:r>
      <w:proofErr w:type="gramEnd"/>
      <w:r w:rsidRPr="00DA45A8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// Клеящие материалы авиационного назначения: сб. </w:t>
      </w:r>
      <w:proofErr w:type="spellStart"/>
      <w:r w:rsidRPr="00DA45A8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докл</w:t>
      </w:r>
      <w:proofErr w:type="spellEnd"/>
      <w:r w:rsidRPr="00DA45A8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. </w:t>
      </w:r>
      <w:proofErr w:type="spellStart"/>
      <w:r w:rsidRPr="00DA45A8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конф</w:t>
      </w:r>
      <w:proofErr w:type="spellEnd"/>
      <w:r w:rsidRPr="00DA45A8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. М.: ВИАМ, 2013. С. 1–5.</w:t>
      </w:r>
    </w:p>
    <w:p w:rsidR="00700E57" w:rsidRPr="00DA45A8" w:rsidRDefault="00700E57" w:rsidP="00DA45A8">
      <w:pPr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Препрег и изделие, выполненное из него: пат. 2427594 Рос. Федерация; </w:t>
      </w:r>
      <w:proofErr w:type="spellStart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</w:t>
      </w:r>
      <w:proofErr w:type="spellEnd"/>
      <w:r w:rsidRPr="00DA45A8">
        <w:rPr>
          <w:rFonts w:ascii="Times New Roman" w:eastAsia="Times New Roman" w:hAnsi="Times New Roman" w:cs="Times New Roman"/>
          <w:sz w:val="28"/>
          <w:szCs w:val="28"/>
          <w:lang w:eastAsia="ru-RU"/>
        </w:rPr>
        <w:t>. 23.07.13.</w:t>
      </w:r>
    </w:p>
    <w:p w:rsidR="00700E57" w:rsidRPr="00DA45A8" w:rsidRDefault="00700E57" w:rsidP="00DA45A8">
      <w:pPr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DA45A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Lukina</w:t>
      </w:r>
      <w:proofErr w:type="spellEnd"/>
      <w:r w:rsidRPr="00DA45A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N.F., </w:t>
      </w:r>
      <w:proofErr w:type="spellStart"/>
      <w:r w:rsidRPr="00DA45A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Dementeva</w:t>
      </w:r>
      <w:proofErr w:type="spellEnd"/>
      <w:r w:rsidRPr="00DA45A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L.A., </w:t>
      </w:r>
      <w:proofErr w:type="spellStart"/>
      <w:r w:rsidRPr="00DA45A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Serezhenkov</w:t>
      </w:r>
      <w:proofErr w:type="spellEnd"/>
      <w:r w:rsidRPr="00DA45A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A.A., </w:t>
      </w:r>
      <w:proofErr w:type="spellStart"/>
      <w:r w:rsidRPr="00DA45A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Kotova</w:t>
      </w:r>
      <w:proofErr w:type="spellEnd"/>
      <w:r w:rsidRPr="00DA45A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E.V., </w:t>
      </w:r>
      <w:proofErr w:type="spellStart"/>
      <w:r w:rsidRPr="00DA45A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Senatorova</w:t>
      </w:r>
      <w:proofErr w:type="spellEnd"/>
      <w:r w:rsidRPr="00DA45A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O.G., </w:t>
      </w:r>
      <w:proofErr w:type="spellStart"/>
      <w:r w:rsidRPr="00DA45A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Sidelnikov</w:t>
      </w:r>
      <w:proofErr w:type="spellEnd"/>
      <w:r w:rsidRPr="00DA45A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V.V., </w:t>
      </w:r>
      <w:proofErr w:type="spellStart"/>
      <w:r w:rsidRPr="00DA45A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Kutsevich</w:t>
      </w:r>
      <w:proofErr w:type="spellEnd"/>
      <w:r w:rsidRPr="00DA45A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K.E. Adhesive </w:t>
      </w:r>
      <w:proofErr w:type="spellStart"/>
      <w:r w:rsidRPr="00DA45A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prepregs</w:t>
      </w:r>
      <w:proofErr w:type="spellEnd"/>
      <w:r w:rsidRPr="00DA45A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 and composite materials on their basis // Russian Journal of General Chemistry. 2011. V.</w:t>
      </w:r>
      <w:r w:rsidRPr="00DA45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A45A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81. №5. </w:t>
      </w:r>
      <w:r w:rsidRPr="00DA45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DA45A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.</w:t>
      </w:r>
      <w:r w:rsidR="00DA45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A45A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1022</w:t>
      </w:r>
      <w:r w:rsidRPr="00DA45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DA45A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1024.</w:t>
      </w:r>
      <w:r w:rsidRPr="00DA45A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700E57" w:rsidRPr="00DA45A8" w:rsidRDefault="00700E57" w:rsidP="00DA45A8">
      <w:pPr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45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Куцевич К.Е., Дементьева Л.А., Лукина Н.Ф., Чурсова Л.В. Влияние полисульфонов различного строения на свойства клеевых материалов // Клеи. Герметики. Технологии. 2014. №4. С. 6–8.</w:t>
      </w:r>
    </w:p>
    <w:p w:rsidR="00700E57" w:rsidRPr="00DA45A8" w:rsidRDefault="00700E57" w:rsidP="00DA45A8">
      <w:pPr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DA45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Антюф</w:t>
      </w:r>
      <w:bookmarkStart w:id="0" w:name="_GoBack"/>
      <w:bookmarkEnd w:id="0"/>
      <w:r w:rsidRPr="00DA45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еева Н.В., Журавлева П.Л., Алексашин В.М., Куцевич К.Е. Влияние степени отверждения связующего на физико-механические свойства углепластика и микроструктуру межфазного слоя углеродное волокно/матрица // Клеи. </w:t>
      </w:r>
      <w:proofErr w:type="spellStart"/>
      <w:r w:rsidRPr="00DA45A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Герметики</w:t>
      </w:r>
      <w:proofErr w:type="spellEnd"/>
      <w:r w:rsidRPr="00DA45A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. </w:t>
      </w:r>
      <w:proofErr w:type="spellStart"/>
      <w:r w:rsidRPr="00DA45A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Технологии</w:t>
      </w:r>
      <w:proofErr w:type="spellEnd"/>
      <w:r w:rsidRPr="00DA45A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. 2014. №12. </w:t>
      </w:r>
      <w:proofErr w:type="gramStart"/>
      <w:r w:rsidRPr="00DA45A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С. 26</w:t>
      </w:r>
      <w:proofErr w:type="gramEnd"/>
      <w:r w:rsidRPr="00DA45A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–30.</w:t>
      </w:r>
    </w:p>
    <w:sectPr w:rsidR="00700E57" w:rsidRPr="00DA45A8" w:rsidSect="00AA73E6">
      <w:footerReference w:type="default" r:id="rId8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BEF" w:rsidRDefault="008F2BEF" w:rsidP="0048624C">
      <w:pPr>
        <w:spacing w:after="0" w:line="240" w:lineRule="auto"/>
      </w:pPr>
      <w:r>
        <w:separator/>
      </w:r>
    </w:p>
  </w:endnote>
  <w:endnote w:type="continuationSeparator" w:id="0">
    <w:p w:rsidR="008F2BEF" w:rsidRDefault="008F2BEF" w:rsidP="00486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2540271"/>
      <w:docPartObj>
        <w:docPartGallery w:val="Page Numbers (Bottom of Page)"/>
        <w:docPartUnique/>
      </w:docPartObj>
    </w:sdtPr>
    <w:sdtContent>
      <w:p w:rsidR="008F2BEF" w:rsidRDefault="008F2BE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EEB">
          <w:rPr>
            <w:noProof/>
          </w:rPr>
          <w:t>14</w:t>
        </w:r>
        <w:r>
          <w:fldChar w:fldCharType="end"/>
        </w:r>
      </w:p>
    </w:sdtContent>
  </w:sdt>
  <w:p w:rsidR="008F2BEF" w:rsidRDefault="008F2BE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BEF" w:rsidRDefault="008F2BEF" w:rsidP="0048624C">
      <w:pPr>
        <w:spacing w:after="0" w:line="240" w:lineRule="auto"/>
      </w:pPr>
      <w:r>
        <w:separator/>
      </w:r>
    </w:p>
  </w:footnote>
  <w:footnote w:type="continuationSeparator" w:id="0">
    <w:p w:rsidR="008F2BEF" w:rsidRDefault="008F2BEF" w:rsidP="004862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20C4B"/>
    <w:multiLevelType w:val="hybridMultilevel"/>
    <w:tmpl w:val="83525C12"/>
    <w:lvl w:ilvl="0" w:tplc="9BB88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3EDD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41A3C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74ED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5E7B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8416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E288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895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9811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5A40CB"/>
    <w:multiLevelType w:val="hybridMultilevel"/>
    <w:tmpl w:val="A1DCF7E8"/>
    <w:lvl w:ilvl="0" w:tplc="B088DFA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B12"/>
    <w:rsid w:val="00001631"/>
    <w:rsid w:val="00064415"/>
    <w:rsid w:val="00072F51"/>
    <w:rsid w:val="000759A9"/>
    <w:rsid w:val="00097DDB"/>
    <w:rsid w:val="000C2D93"/>
    <w:rsid w:val="000E6E64"/>
    <w:rsid w:val="001208D9"/>
    <w:rsid w:val="00157523"/>
    <w:rsid w:val="00160A19"/>
    <w:rsid w:val="00165EEE"/>
    <w:rsid w:val="00170FD0"/>
    <w:rsid w:val="00177DD1"/>
    <w:rsid w:val="001B1352"/>
    <w:rsid w:val="001C70F5"/>
    <w:rsid w:val="001D1F62"/>
    <w:rsid w:val="001D2F28"/>
    <w:rsid w:val="00210CD7"/>
    <w:rsid w:val="002141B2"/>
    <w:rsid w:val="00224B98"/>
    <w:rsid w:val="00231164"/>
    <w:rsid w:val="0023313B"/>
    <w:rsid w:val="00245F94"/>
    <w:rsid w:val="00256B2A"/>
    <w:rsid w:val="00275A41"/>
    <w:rsid w:val="002A33C3"/>
    <w:rsid w:val="002D6591"/>
    <w:rsid w:val="002D6953"/>
    <w:rsid w:val="002E4A07"/>
    <w:rsid w:val="00301595"/>
    <w:rsid w:val="0031384F"/>
    <w:rsid w:val="00331E9B"/>
    <w:rsid w:val="003573AF"/>
    <w:rsid w:val="0039518B"/>
    <w:rsid w:val="003A28E8"/>
    <w:rsid w:val="003A7716"/>
    <w:rsid w:val="003B16EC"/>
    <w:rsid w:val="003B377C"/>
    <w:rsid w:val="003C0530"/>
    <w:rsid w:val="003C1031"/>
    <w:rsid w:val="003E32CC"/>
    <w:rsid w:val="003F1CE2"/>
    <w:rsid w:val="0041327C"/>
    <w:rsid w:val="0041488A"/>
    <w:rsid w:val="00441613"/>
    <w:rsid w:val="0044640B"/>
    <w:rsid w:val="00460537"/>
    <w:rsid w:val="00462B12"/>
    <w:rsid w:val="004723DE"/>
    <w:rsid w:val="0048624C"/>
    <w:rsid w:val="004A6943"/>
    <w:rsid w:val="005306E5"/>
    <w:rsid w:val="005359E5"/>
    <w:rsid w:val="0058052D"/>
    <w:rsid w:val="005815B0"/>
    <w:rsid w:val="00591F9D"/>
    <w:rsid w:val="005A197A"/>
    <w:rsid w:val="005F7DC9"/>
    <w:rsid w:val="00605CB3"/>
    <w:rsid w:val="006123DD"/>
    <w:rsid w:val="00627E59"/>
    <w:rsid w:val="00630ED2"/>
    <w:rsid w:val="00643D6B"/>
    <w:rsid w:val="00646B00"/>
    <w:rsid w:val="006502DF"/>
    <w:rsid w:val="00654D28"/>
    <w:rsid w:val="006720F7"/>
    <w:rsid w:val="00682A5D"/>
    <w:rsid w:val="00693D71"/>
    <w:rsid w:val="006A62AF"/>
    <w:rsid w:val="006E49FB"/>
    <w:rsid w:val="00700E57"/>
    <w:rsid w:val="00702D4D"/>
    <w:rsid w:val="007033FF"/>
    <w:rsid w:val="00724E90"/>
    <w:rsid w:val="00726449"/>
    <w:rsid w:val="00736DE1"/>
    <w:rsid w:val="007A565E"/>
    <w:rsid w:val="007D3CC6"/>
    <w:rsid w:val="007D59D8"/>
    <w:rsid w:val="00804503"/>
    <w:rsid w:val="0082092E"/>
    <w:rsid w:val="008409E0"/>
    <w:rsid w:val="0088737A"/>
    <w:rsid w:val="008C1542"/>
    <w:rsid w:val="008C1AAF"/>
    <w:rsid w:val="008D252B"/>
    <w:rsid w:val="008D7A7D"/>
    <w:rsid w:val="008E376E"/>
    <w:rsid w:val="008F2BEF"/>
    <w:rsid w:val="0097006E"/>
    <w:rsid w:val="009A7C9B"/>
    <w:rsid w:val="009C38AE"/>
    <w:rsid w:val="009D0815"/>
    <w:rsid w:val="009E4911"/>
    <w:rsid w:val="009F5716"/>
    <w:rsid w:val="00A2292B"/>
    <w:rsid w:val="00A32023"/>
    <w:rsid w:val="00A51ECF"/>
    <w:rsid w:val="00A5534B"/>
    <w:rsid w:val="00A56E45"/>
    <w:rsid w:val="00A7558F"/>
    <w:rsid w:val="00A764F7"/>
    <w:rsid w:val="00AA13E5"/>
    <w:rsid w:val="00AA73E6"/>
    <w:rsid w:val="00AF30FD"/>
    <w:rsid w:val="00B00EC4"/>
    <w:rsid w:val="00B15ABD"/>
    <w:rsid w:val="00B42DDA"/>
    <w:rsid w:val="00B977ED"/>
    <w:rsid w:val="00BA1C35"/>
    <w:rsid w:val="00BB1FF8"/>
    <w:rsid w:val="00BB75A5"/>
    <w:rsid w:val="00BC046B"/>
    <w:rsid w:val="00BC6B00"/>
    <w:rsid w:val="00C01928"/>
    <w:rsid w:val="00C060DB"/>
    <w:rsid w:val="00C06163"/>
    <w:rsid w:val="00C159BE"/>
    <w:rsid w:val="00C1659B"/>
    <w:rsid w:val="00C33962"/>
    <w:rsid w:val="00C353B5"/>
    <w:rsid w:val="00C4623B"/>
    <w:rsid w:val="00C725D0"/>
    <w:rsid w:val="00C82EEB"/>
    <w:rsid w:val="00C909F1"/>
    <w:rsid w:val="00C96C2F"/>
    <w:rsid w:val="00CA3ECE"/>
    <w:rsid w:val="00CA640F"/>
    <w:rsid w:val="00CC15FC"/>
    <w:rsid w:val="00CC3FF8"/>
    <w:rsid w:val="00CD26C8"/>
    <w:rsid w:val="00CE1DDB"/>
    <w:rsid w:val="00CE423F"/>
    <w:rsid w:val="00CE6F9C"/>
    <w:rsid w:val="00D1454D"/>
    <w:rsid w:val="00D176F3"/>
    <w:rsid w:val="00D274B8"/>
    <w:rsid w:val="00D345B9"/>
    <w:rsid w:val="00D517BA"/>
    <w:rsid w:val="00D76F7A"/>
    <w:rsid w:val="00DA45A8"/>
    <w:rsid w:val="00DB7679"/>
    <w:rsid w:val="00DD7281"/>
    <w:rsid w:val="00E022CB"/>
    <w:rsid w:val="00E41F9B"/>
    <w:rsid w:val="00E4781E"/>
    <w:rsid w:val="00E71F13"/>
    <w:rsid w:val="00E81759"/>
    <w:rsid w:val="00E865D9"/>
    <w:rsid w:val="00EA4203"/>
    <w:rsid w:val="00EB3C1E"/>
    <w:rsid w:val="00EC54E1"/>
    <w:rsid w:val="00ED24F6"/>
    <w:rsid w:val="00EE05CD"/>
    <w:rsid w:val="00EE1364"/>
    <w:rsid w:val="00F060F3"/>
    <w:rsid w:val="00F44293"/>
    <w:rsid w:val="00F51928"/>
    <w:rsid w:val="00F6560B"/>
    <w:rsid w:val="00F87916"/>
    <w:rsid w:val="00F90941"/>
    <w:rsid w:val="00F9368B"/>
    <w:rsid w:val="00FA23FE"/>
    <w:rsid w:val="00FA4D88"/>
    <w:rsid w:val="00FA5664"/>
    <w:rsid w:val="00FA5795"/>
    <w:rsid w:val="00FB277F"/>
    <w:rsid w:val="00FC1D0C"/>
    <w:rsid w:val="00FE29FF"/>
    <w:rsid w:val="00FE6E1D"/>
    <w:rsid w:val="00FF3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B12"/>
  </w:style>
  <w:style w:type="paragraph" w:styleId="2">
    <w:name w:val="heading 2"/>
    <w:basedOn w:val="a"/>
    <w:next w:val="a"/>
    <w:link w:val="20"/>
    <w:qFormat/>
    <w:rsid w:val="0015752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7D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nhideWhenUsed/>
    <w:rsid w:val="00462B1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62B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nhideWhenUsed/>
    <w:rsid w:val="00CE6F9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E6F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5752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5">
    <w:name w:val="Table Grid"/>
    <w:basedOn w:val="a1"/>
    <w:uiPriority w:val="59"/>
    <w:rsid w:val="001575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BC6B0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10">
    <w:name w:val="Основной текст с отступом 21"/>
    <w:basedOn w:val="a"/>
    <w:rsid w:val="00BC6B00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Body Text Indent 3"/>
    <w:basedOn w:val="a"/>
    <w:link w:val="30"/>
    <w:rsid w:val="0041327C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1327C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97DD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header"/>
    <w:basedOn w:val="a"/>
    <w:link w:val="a8"/>
    <w:uiPriority w:val="99"/>
    <w:unhideWhenUsed/>
    <w:rsid w:val="00486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8624C"/>
  </w:style>
  <w:style w:type="paragraph" w:styleId="a9">
    <w:name w:val="footer"/>
    <w:basedOn w:val="a"/>
    <w:link w:val="aa"/>
    <w:uiPriority w:val="99"/>
    <w:unhideWhenUsed/>
    <w:rsid w:val="00486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8624C"/>
  </w:style>
  <w:style w:type="character" w:styleId="ab">
    <w:name w:val="Hyperlink"/>
    <w:uiPriority w:val="99"/>
    <w:semiHidden/>
    <w:unhideWhenUsed/>
    <w:rsid w:val="00C4623B"/>
    <w:rPr>
      <w:color w:val="0000FF"/>
      <w:u w:val="single"/>
    </w:rPr>
  </w:style>
  <w:style w:type="paragraph" w:styleId="ac">
    <w:name w:val="caption"/>
    <w:basedOn w:val="a"/>
    <w:semiHidden/>
    <w:unhideWhenUsed/>
    <w:qFormat/>
    <w:rsid w:val="00AA73E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2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14</Pages>
  <Words>2721</Words>
  <Characters>17806</Characters>
  <Application>Microsoft Office Word</Application>
  <DocSecurity>0</DocSecurity>
  <Lines>757</Lines>
  <Paragraphs>373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ФГУП ВИАМ</Company>
  <LinksUpToDate>false</LinksUpToDate>
  <CharactersWithSpaces>20185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kutsevich_ke</dc:creator>
  <cp:keywords/>
  <dc:description/>
  <cp:lastModifiedBy>Маргарита Сергеевна Закржевская</cp:lastModifiedBy>
  <cp:revision>31</cp:revision>
  <cp:lastPrinted>2016-04-04T14:50:00Z</cp:lastPrinted>
  <dcterms:created xsi:type="dcterms:W3CDTF">2016-03-28T06:52:00Z</dcterms:created>
  <dcterms:modified xsi:type="dcterms:W3CDTF">2016-04-08T05:02:00Z</dcterms:modified>
</cp:coreProperties>
</file>